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4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647"/>
        <w:gridCol w:w="3818"/>
        <w:gridCol w:w="1525"/>
        <w:gridCol w:w="2028"/>
        <w:gridCol w:w="5155"/>
      </w:tblGrid>
      <w:tr w:rsidR="00175D25" w:rsidRPr="003325AB" w:rsidTr="00473FF8">
        <w:trPr>
          <w:trHeight w:val="870"/>
          <w:tblHeader/>
          <w:jc w:val="center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175D25" w:rsidRPr="003325AB" w:rsidRDefault="00175D25" w:rsidP="00A367F9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RANGE!A1:F117"/>
            <w:r w:rsidRPr="003325AB">
              <w:rPr>
                <w:b/>
                <w:bCs/>
                <w:sz w:val="22"/>
                <w:szCs w:val="22"/>
              </w:rPr>
              <w:t>№</w:t>
            </w:r>
            <w:bookmarkEnd w:id="0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175D25" w:rsidRPr="00787990" w:rsidRDefault="00175D25" w:rsidP="005A39AD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1" w:name="RANGE!B1"/>
            <w:r w:rsidRPr="00787990">
              <w:rPr>
                <w:b/>
                <w:bCs/>
                <w:sz w:val="22"/>
                <w:szCs w:val="22"/>
              </w:rPr>
              <w:t>Институция/ организация</w:t>
            </w:r>
            <w:bookmarkEnd w:id="1"/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175D25" w:rsidRPr="00787990" w:rsidRDefault="008D0BF2" w:rsidP="003C715E">
            <w:pPr>
              <w:jc w:val="center"/>
              <w:rPr>
                <w:b/>
                <w:bCs/>
                <w:sz w:val="22"/>
                <w:szCs w:val="22"/>
              </w:rPr>
            </w:pPr>
            <w:r w:rsidRPr="00787990">
              <w:rPr>
                <w:b/>
                <w:bCs/>
                <w:sz w:val="22"/>
                <w:szCs w:val="22"/>
              </w:rPr>
              <w:t>Пред</w:t>
            </w:r>
            <w:r w:rsidR="003C715E" w:rsidRPr="00787990">
              <w:rPr>
                <w:b/>
                <w:bCs/>
                <w:sz w:val="22"/>
                <w:szCs w:val="22"/>
              </w:rPr>
              <w:t>ложение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175D25" w:rsidRPr="003325AB" w:rsidRDefault="00175D25" w:rsidP="00A367F9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>Приема</w:t>
            </w:r>
          </w:p>
          <w:p w:rsidR="00175D25" w:rsidRPr="003325AB" w:rsidRDefault="00175D25" w:rsidP="005A75B3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 xml:space="preserve">/не приема </w:t>
            </w:r>
            <w:r w:rsidR="005A75B3" w:rsidRPr="003325AB">
              <w:rPr>
                <w:b/>
                <w:bCs/>
                <w:sz w:val="22"/>
                <w:szCs w:val="22"/>
              </w:rPr>
              <w:t>предложението</w:t>
            </w:r>
          </w:p>
        </w:tc>
        <w:tc>
          <w:tcPr>
            <w:tcW w:w="20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175D25" w:rsidRPr="003325AB" w:rsidRDefault="00175D25" w:rsidP="00175D25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>Мотиви на вносителя</w:t>
            </w:r>
          </w:p>
        </w:tc>
        <w:tc>
          <w:tcPr>
            <w:tcW w:w="5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175D25" w:rsidRPr="00787990" w:rsidRDefault="007F68F8" w:rsidP="005A7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87990">
              <w:rPr>
                <w:b/>
                <w:bCs/>
                <w:sz w:val="22"/>
                <w:szCs w:val="22"/>
              </w:rPr>
              <w:t xml:space="preserve">Мотиви за частичното </w:t>
            </w:r>
            <w:r w:rsidR="00175D25" w:rsidRPr="00787990">
              <w:rPr>
                <w:b/>
                <w:bCs/>
                <w:sz w:val="22"/>
                <w:szCs w:val="22"/>
              </w:rPr>
              <w:t>приемане</w:t>
            </w:r>
            <w:r w:rsidR="00134C84" w:rsidRPr="0078799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134C84" w:rsidRPr="00787990">
              <w:rPr>
                <w:b/>
                <w:bCs/>
                <w:sz w:val="22"/>
                <w:szCs w:val="22"/>
              </w:rPr>
              <w:t xml:space="preserve">или </w:t>
            </w:r>
            <w:proofErr w:type="spellStart"/>
            <w:r w:rsidR="00134C84" w:rsidRPr="00787990">
              <w:rPr>
                <w:b/>
                <w:bCs/>
                <w:sz w:val="22"/>
                <w:szCs w:val="22"/>
              </w:rPr>
              <w:t>неприемане</w:t>
            </w:r>
            <w:proofErr w:type="spellEnd"/>
            <w:r w:rsidR="00175D25" w:rsidRPr="00787990">
              <w:rPr>
                <w:b/>
                <w:bCs/>
                <w:sz w:val="22"/>
                <w:szCs w:val="22"/>
              </w:rPr>
              <w:t xml:space="preserve"> </w:t>
            </w:r>
            <w:bookmarkStart w:id="2" w:name="_GoBack"/>
            <w:bookmarkEnd w:id="2"/>
            <w:r w:rsidR="00175D25" w:rsidRPr="00787990">
              <w:rPr>
                <w:b/>
                <w:bCs/>
                <w:sz w:val="22"/>
                <w:szCs w:val="22"/>
              </w:rPr>
              <w:t xml:space="preserve">на </w:t>
            </w:r>
            <w:r w:rsidR="005A75B3" w:rsidRPr="00787990">
              <w:rPr>
                <w:b/>
                <w:bCs/>
                <w:sz w:val="22"/>
                <w:szCs w:val="22"/>
              </w:rPr>
              <w:t>предложението</w:t>
            </w:r>
          </w:p>
        </w:tc>
      </w:tr>
      <w:tr w:rsidR="005A1A73" w:rsidRPr="003325AB" w:rsidTr="00473FF8">
        <w:trPr>
          <w:trHeight w:val="121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A73" w:rsidRPr="00433AD4" w:rsidRDefault="00433AD4" w:rsidP="00FB6B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AD4" w:rsidRPr="00787990" w:rsidRDefault="00433AD4" w:rsidP="00863571">
            <w:pPr>
              <w:jc w:val="center"/>
              <w:rPr>
                <w:b/>
                <w:bCs/>
                <w:sz w:val="22"/>
                <w:szCs w:val="22"/>
              </w:rPr>
            </w:pPr>
            <w:r w:rsidRPr="00787990">
              <w:rPr>
                <w:b/>
                <w:bCs/>
                <w:sz w:val="22"/>
                <w:szCs w:val="22"/>
              </w:rPr>
              <w:t>Родители на деца с увреждания от гр. Враца</w:t>
            </w:r>
          </w:p>
          <w:p w:rsidR="00433AD4" w:rsidRPr="00787990" w:rsidRDefault="00433AD4" w:rsidP="0086357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42B7E" w:rsidRPr="00787990" w:rsidRDefault="00433AD4" w:rsidP="00433AD4">
            <w:pPr>
              <w:jc w:val="center"/>
              <w:rPr>
                <w:bCs/>
                <w:sz w:val="22"/>
                <w:szCs w:val="22"/>
              </w:rPr>
            </w:pPr>
            <w:r w:rsidRPr="00787990">
              <w:rPr>
                <w:bCs/>
                <w:sz w:val="22"/>
                <w:szCs w:val="22"/>
              </w:rPr>
              <w:t xml:space="preserve">Светослава Иванова, </w:t>
            </w:r>
          </w:p>
          <w:p w:rsidR="00D42B7E" w:rsidRPr="00787990" w:rsidRDefault="00433AD4" w:rsidP="00433AD4">
            <w:pPr>
              <w:jc w:val="center"/>
              <w:rPr>
                <w:bCs/>
                <w:sz w:val="22"/>
                <w:szCs w:val="22"/>
              </w:rPr>
            </w:pPr>
            <w:r w:rsidRPr="00787990">
              <w:rPr>
                <w:bCs/>
                <w:sz w:val="22"/>
                <w:szCs w:val="22"/>
              </w:rPr>
              <w:t xml:space="preserve">Ирена Христова, </w:t>
            </w:r>
          </w:p>
          <w:p w:rsidR="00D42B7E" w:rsidRPr="00787990" w:rsidRDefault="00433AD4" w:rsidP="00433AD4">
            <w:pPr>
              <w:jc w:val="center"/>
              <w:rPr>
                <w:bCs/>
                <w:sz w:val="22"/>
                <w:szCs w:val="22"/>
              </w:rPr>
            </w:pPr>
            <w:r w:rsidRPr="00787990">
              <w:rPr>
                <w:bCs/>
                <w:sz w:val="22"/>
                <w:szCs w:val="22"/>
              </w:rPr>
              <w:t xml:space="preserve">Ваня Иванова, </w:t>
            </w:r>
          </w:p>
          <w:p w:rsidR="00433AD4" w:rsidRPr="00787990" w:rsidRDefault="00433AD4" w:rsidP="00433AD4">
            <w:pPr>
              <w:jc w:val="center"/>
              <w:rPr>
                <w:bCs/>
                <w:sz w:val="22"/>
                <w:szCs w:val="22"/>
              </w:rPr>
            </w:pPr>
            <w:r w:rsidRPr="00787990">
              <w:rPr>
                <w:bCs/>
                <w:sz w:val="22"/>
                <w:szCs w:val="22"/>
              </w:rPr>
              <w:t>Цветина Цекова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C01CF" w:rsidRPr="00787990" w:rsidRDefault="008C01CF" w:rsidP="00473FF8">
            <w:pPr>
              <w:jc w:val="both"/>
              <w:rPr>
                <w:sz w:val="22"/>
                <w:szCs w:val="22"/>
              </w:rPr>
            </w:pPr>
          </w:p>
          <w:p w:rsidR="000C2AC2" w:rsidRPr="00787990" w:rsidRDefault="008C01CF" w:rsidP="00473FF8">
            <w:pPr>
              <w:widowControl w:val="0"/>
              <w:shd w:val="clear" w:color="auto" w:fill="FEFEFE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u w:val="single"/>
                <w:shd w:val="clear" w:color="auto" w:fill="FEFEFE"/>
              </w:rPr>
            </w:pPr>
            <w:r w:rsidRPr="00787990">
              <w:rPr>
                <w:bCs/>
                <w:sz w:val="22"/>
                <w:szCs w:val="22"/>
                <w:u w:val="single"/>
                <w:shd w:val="clear" w:color="auto" w:fill="FEFEFE"/>
              </w:rPr>
              <w:t>Чл.2</w:t>
            </w:r>
            <w:r w:rsidRPr="00787990">
              <w:rPr>
                <w:bCs/>
                <w:sz w:val="22"/>
                <w:szCs w:val="22"/>
                <w:u w:val="single"/>
                <w:shd w:val="clear" w:color="auto" w:fill="FEFEFE"/>
                <w:lang w:val="en-US"/>
              </w:rPr>
              <w:t>,</w:t>
            </w:r>
            <w:r w:rsidRPr="00787990">
              <w:rPr>
                <w:bCs/>
                <w:sz w:val="22"/>
                <w:szCs w:val="22"/>
                <w:u w:val="single"/>
                <w:shd w:val="clear" w:color="auto" w:fill="FEFEFE"/>
              </w:rPr>
              <w:t xml:space="preserve"> ал.4</w:t>
            </w:r>
          </w:p>
          <w:p w:rsidR="008C01CF" w:rsidRPr="00787990" w:rsidRDefault="008C01CF" w:rsidP="00473FF8">
            <w:pPr>
              <w:widowControl w:val="0"/>
              <w:shd w:val="clear" w:color="auto" w:fill="FEFEFE"/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EFEFE"/>
              </w:rPr>
            </w:pPr>
            <w:r w:rsidRPr="00787990">
              <w:rPr>
                <w:sz w:val="22"/>
                <w:szCs w:val="22"/>
                <w:shd w:val="clear" w:color="auto" w:fill="FEFEFE"/>
              </w:rPr>
              <w:t>За съществуващи елементи на достъпната среда по чл. 53, ал. 2, т. 1 от ЗХУ и по чл. 53, ал. 2, т. 2 от ЗХУ, оценката за достъпност се извършва и преди  техни</w:t>
            </w:r>
            <w:r w:rsidRPr="00787990">
              <w:rPr>
                <w:color w:val="C00000"/>
                <w:sz w:val="22"/>
                <w:szCs w:val="22"/>
                <w:shd w:val="clear" w:color="auto" w:fill="FEFEFE"/>
              </w:rPr>
              <w:t xml:space="preserve"> </w:t>
            </w:r>
            <w:r w:rsidRPr="00787990">
              <w:rPr>
                <w:color w:val="C00000"/>
                <w:sz w:val="22"/>
                <w:szCs w:val="22"/>
                <w:u w:val="single"/>
                <w:shd w:val="clear" w:color="auto" w:fill="FEFEFE"/>
              </w:rPr>
              <w:t>текущи</w:t>
            </w:r>
            <w:r w:rsidRPr="00787990">
              <w:rPr>
                <w:color w:val="C00000"/>
                <w:sz w:val="22"/>
                <w:szCs w:val="22"/>
                <w:shd w:val="clear" w:color="auto" w:fill="FEFEFE"/>
              </w:rPr>
              <w:t xml:space="preserve"> </w:t>
            </w:r>
            <w:r w:rsidRPr="00787990">
              <w:rPr>
                <w:sz w:val="22"/>
                <w:szCs w:val="22"/>
                <w:shd w:val="clear" w:color="auto" w:fill="FEFEFE"/>
              </w:rPr>
              <w:t xml:space="preserve">ремонти с оглед предприемане на необходимите мерки за спазване на ЗХУ и разработване на програмите по чл. 53, ал. 5, т. 1 и чл. 63, т. 1 от ЗХУ за постигане на максимално съответствие с изискванията на тази наредба. </w:t>
            </w:r>
          </w:p>
          <w:p w:rsidR="008C01CF" w:rsidRPr="00787990" w:rsidRDefault="008C01CF" w:rsidP="00473FF8">
            <w:pPr>
              <w:tabs>
                <w:tab w:val="left" w:pos="433"/>
              </w:tabs>
              <w:jc w:val="both"/>
              <w:rPr>
                <w:sz w:val="22"/>
                <w:szCs w:val="22"/>
              </w:rPr>
            </w:pPr>
            <w:r w:rsidRPr="00787990">
              <w:rPr>
                <w:sz w:val="22"/>
                <w:szCs w:val="22"/>
              </w:rPr>
              <w:tab/>
            </w:r>
          </w:p>
          <w:p w:rsidR="008C01CF" w:rsidRPr="00787990" w:rsidRDefault="008C01CF" w:rsidP="00473FF8">
            <w:pPr>
              <w:tabs>
                <w:tab w:val="left" w:pos="433"/>
              </w:tabs>
              <w:jc w:val="both"/>
              <w:rPr>
                <w:sz w:val="22"/>
                <w:szCs w:val="22"/>
              </w:rPr>
            </w:pPr>
          </w:p>
          <w:p w:rsidR="005A1A73" w:rsidRPr="00787990" w:rsidRDefault="008C01CF" w:rsidP="00473FF8">
            <w:pPr>
              <w:tabs>
                <w:tab w:val="left" w:pos="433"/>
              </w:tabs>
              <w:jc w:val="both"/>
              <w:rPr>
                <w:sz w:val="22"/>
                <w:szCs w:val="22"/>
              </w:rPr>
            </w:pPr>
            <w:r w:rsidRPr="00787990">
              <w:rPr>
                <w:sz w:val="22"/>
                <w:szCs w:val="22"/>
              </w:rPr>
              <w:t>В чл.</w:t>
            </w:r>
            <w:r w:rsidR="00787990">
              <w:rPr>
                <w:sz w:val="22"/>
                <w:szCs w:val="22"/>
              </w:rPr>
              <w:t xml:space="preserve"> </w:t>
            </w:r>
            <w:r w:rsidRPr="00787990">
              <w:rPr>
                <w:sz w:val="22"/>
                <w:szCs w:val="22"/>
              </w:rPr>
              <w:t>2, ал.</w:t>
            </w:r>
            <w:r w:rsidR="00473FF8" w:rsidRPr="00787990">
              <w:rPr>
                <w:sz w:val="22"/>
                <w:szCs w:val="22"/>
              </w:rPr>
              <w:t xml:space="preserve"> </w:t>
            </w:r>
            <w:r w:rsidRPr="00787990">
              <w:rPr>
                <w:sz w:val="22"/>
                <w:szCs w:val="22"/>
              </w:rPr>
              <w:t>4  за съществуващи елементи на достъпната среда по чл. 53, ал. 2, т. 1 от ЗХУ и по чл. 53, ал. 2, т. 2 от ЗХУ, оценката за достъпност се извършва и преди  техни основни ремонти, реконструкция  на сгради  и при промяна предназначението на помещения, касаещи масов достъп на външни лица с оглед предприемане на необходимите мерки за спазване на ЗХУ и разработване на програмите по чл. 53, ал. 5, т. 1 и чл. 63, т. 1 от ЗХУ за постигане на максимално съответствие с изискванията на тази наредба.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4CD7" w:rsidRPr="006C5C6F" w:rsidRDefault="0069535A" w:rsidP="00DA51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Приема </w:t>
            </w:r>
            <w:r w:rsidR="00D632A3">
              <w:rPr>
                <w:sz w:val="22"/>
                <w:szCs w:val="22"/>
              </w:rPr>
              <w:t xml:space="preserve">се </w:t>
            </w:r>
            <w:r w:rsidR="00DA5116">
              <w:rPr>
                <w:sz w:val="22"/>
                <w:szCs w:val="22"/>
              </w:rPr>
              <w:t>по принцип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C01CF" w:rsidRPr="008C01CF" w:rsidRDefault="008C01CF" w:rsidP="00473FF8">
            <w:pPr>
              <w:widowControl w:val="0"/>
              <w:shd w:val="clear" w:color="auto" w:fill="FEFEFE"/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  <w:shd w:val="clear" w:color="auto" w:fill="FEFEFE"/>
              </w:rPr>
            </w:pPr>
            <w:r w:rsidRPr="008C01CF">
              <w:rPr>
                <w:bCs/>
                <w:sz w:val="22"/>
                <w:szCs w:val="22"/>
                <w:u w:val="single"/>
                <w:shd w:val="clear" w:color="auto" w:fill="FEFEFE"/>
              </w:rPr>
              <w:t>Мотиви:</w:t>
            </w:r>
            <w:r w:rsidRPr="008C01CF">
              <w:rPr>
                <w:sz w:val="22"/>
                <w:szCs w:val="22"/>
                <w:shd w:val="clear" w:color="auto" w:fill="FEFEFE"/>
              </w:rPr>
              <w:t xml:space="preserve"> </w:t>
            </w:r>
            <w:r w:rsidRPr="008C01CF">
              <w:rPr>
                <w:sz w:val="22"/>
                <w:szCs w:val="22"/>
                <w:shd w:val="clear" w:color="auto" w:fill="FEFEFE"/>
              </w:rPr>
              <w:br/>
            </w:r>
            <w:r w:rsidRPr="008C01CF">
              <w:rPr>
                <w:sz w:val="22"/>
                <w:szCs w:val="22"/>
                <w:u w:val="single"/>
                <w:shd w:val="clear" w:color="auto" w:fill="FEFEFE"/>
              </w:rPr>
              <w:t xml:space="preserve">За текущ ремонт съгласно ЗУТ не се изиска разрешение за строеж и разработване на проекти, на които да има оценка. </w:t>
            </w:r>
          </w:p>
          <w:p w:rsidR="008C01CF" w:rsidRPr="008C01CF" w:rsidRDefault="008C01CF" w:rsidP="00473FF8">
            <w:pPr>
              <w:widowControl w:val="0"/>
              <w:shd w:val="clear" w:color="auto" w:fill="FEFEFE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C01CF">
              <w:rPr>
                <w:bCs/>
                <w:sz w:val="22"/>
                <w:szCs w:val="22"/>
              </w:rPr>
              <w:t>Чл. 151.</w:t>
            </w:r>
            <w:r w:rsidRPr="008C01CF">
              <w:rPr>
                <w:sz w:val="22"/>
                <w:szCs w:val="22"/>
              </w:rPr>
              <w:t xml:space="preserve">  </w:t>
            </w:r>
            <w:r w:rsidRPr="008C01CF">
              <w:rPr>
                <w:sz w:val="22"/>
                <w:szCs w:val="22"/>
              </w:rPr>
              <w:br/>
              <w:t>Не се изисква разрешение за строеж за:</w:t>
            </w:r>
          </w:p>
          <w:p w:rsidR="008C01CF" w:rsidRPr="008C01CF" w:rsidRDefault="008C01CF" w:rsidP="00473FF8">
            <w:pPr>
              <w:shd w:val="clear" w:color="auto" w:fill="FEFEFE"/>
              <w:autoSpaceDN w:val="0"/>
              <w:jc w:val="both"/>
              <w:rPr>
                <w:sz w:val="22"/>
                <w:szCs w:val="22"/>
              </w:rPr>
            </w:pPr>
            <w:r w:rsidRPr="008C01CF">
              <w:rPr>
                <w:sz w:val="22"/>
                <w:szCs w:val="22"/>
              </w:rPr>
              <w:t>1. текущ ремонт на сгради, постройки, съоръжения и инсталации;</w:t>
            </w:r>
          </w:p>
          <w:p w:rsidR="00F87E00" w:rsidRPr="000C2AC2" w:rsidRDefault="008C01CF" w:rsidP="00473FF8">
            <w:pPr>
              <w:jc w:val="both"/>
              <w:rPr>
                <w:sz w:val="22"/>
                <w:szCs w:val="22"/>
              </w:rPr>
            </w:pPr>
            <w:r w:rsidRPr="000C2AC2">
              <w:rPr>
                <w:sz w:val="22"/>
                <w:szCs w:val="22"/>
              </w:rPr>
              <w:t>2. текущ ремонт и поддържане на елементите на техническата инфраструктура по чл. 64, ал.1, с който не се променят трасето и техническите характеристики - това е от ЗУТ)</w:t>
            </w:r>
            <w:r w:rsidRPr="000C2AC2">
              <w:rPr>
                <w:sz w:val="22"/>
                <w:szCs w:val="22"/>
              </w:rPr>
              <w:br/>
            </w:r>
            <w:r w:rsidRPr="000C2AC2">
              <w:rPr>
                <w:bCs/>
                <w:sz w:val="22"/>
                <w:szCs w:val="22"/>
                <w:u w:val="single"/>
              </w:rPr>
              <w:t xml:space="preserve">Предложението е  за преди </w:t>
            </w:r>
            <w:r w:rsidRPr="000C2AC2">
              <w:rPr>
                <w:bCs/>
                <w:sz w:val="22"/>
                <w:szCs w:val="22"/>
                <w:u w:val="single"/>
              </w:rPr>
              <w:lastRenderedPageBreak/>
              <w:t>извършването на техни основни ремонти и при промяна предназначението на помещения, касаещи масов достъп на външни лица.</w:t>
            </w:r>
            <w:r w:rsidRPr="000C2AC2">
              <w:rPr>
                <w:bCs/>
                <w:sz w:val="22"/>
                <w:szCs w:val="22"/>
                <w:u w:val="single"/>
                <w:shd w:val="clear" w:color="auto" w:fill="FEFEFE"/>
              </w:rPr>
              <w:br/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9535A" w:rsidRPr="00787990" w:rsidRDefault="003D58D2" w:rsidP="0069535A">
            <w:pPr>
              <w:jc w:val="both"/>
              <w:rPr>
                <w:color w:val="000000"/>
                <w:sz w:val="22"/>
                <w:szCs w:val="22"/>
              </w:rPr>
            </w:pPr>
            <w:r w:rsidRPr="00787990">
              <w:rPr>
                <w:color w:val="000000"/>
                <w:sz w:val="22"/>
                <w:szCs w:val="22"/>
              </w:rPr>
              <w:lastRenderedPageBreak/>
              <w:t>За яснота е н</w:t>
            </w:r>
            <w:r w:rsidR="0069535A" w:rsidRPr="00787990">
              <w:rPr>
                <w:color w:val="000000"/>
                <w:sz w:val="22"/>
                <w:szCs w:val="22"/>
              </w:rPr>
              <w:t xml:space="preserve">аправена </w:t>
            </w:r>
            <w:r w:rsidRPr="00787990">
              <w:rPr>
                <w:color w:val="000000"/>
                <w:sz w:val="22"/>
                <w:szCs w:val="22"/>
              </w:rPr>
              <w:t>нова редакция на чл. 2, ал. 4</w:t>
            </w:r>
          </w:p>
          <w:p w:rsidR="003D58D2" w:rsidRPr="002C19CB" w:rsidRDefault="003D58D2" w:rsidP="0069535A">
            <w:pPr>
              <w:jc w:val="both"/>
              <w:rPr>
                <w:b/>
                <w:strike/>
                <w:color w:val="000000"/>
                <w:sz w:val="22"/>
                <w:szCs w:val="22"/>
              </w:rPr>
            </w:pPr>
            <w:r w:rsidRPr="00787990">
              <w:rPr>
                <w:b/>
                <w:color w:val="000000"/>
                <w:sz w:val="22"/>
                <w:szCs w:val="22"/>
              </w:rPr>
              <w:t>„</w:t>
            </w:r>
            <w:r w:rsidRPr="00787990">
              <w:rPr>
                <w:b/>
                <w:color w:val="000000"/>
                <w:sz w:val="22"/>
                <w:szCs w:val="22"/>
                <w:lang w:val="en-US"/>
              </w:rPr>
              <w:t xml:space="preserve">(4) </w:t>
            </w:r>
            <w:r w:rsidR="002C748A" w:rsidRPr="002C748A">
              <w:rPr>
                <w:b/>
                <w:color w:val="000000"/>
                <w:sz w:val="22"/>
                <w:szCs w:val="22"/>
              </w:rPr>
              <w:t>Преди планиране на текущи ремонти на съществуващи елементи на достъпната среда в урбанизираната територия, сгради и съоръженията по чл. 53, ал. 2, т. 1 и 2 от ЗХУ се извършва оценка за достъпност, с която се установяват необходимите и технически възможни мерки за привеждането им в съответствие с изискванията на наредбата и включване в програмите по чл. 53, ал. 5, т. 1 и чл. 63, т. 1 от ЗХУ.</w:t>
            </w:r>
            <w:r w:rsidR="00B06CB4">
              <w:rPr>
                <w:b/>
                <w:color w:val="000000"/>
                <w:sz w:val="22"/>
                <w:szCs w:val="22"/>
              </w:rPr>
              <w:t>“</w:t>
            </w:r>
          </w:p>
          <w:p w:rsidR="002535D2" w:rsidRPr="00787990" w:rsidRDefault="002535D2" w:rsidP="0069535A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C158A0" w:rsidRPr="00787990" w:rsidRDefault="0069535A" w:rsidP="00C71324">
            <w:pPr>
              <w:jc w:val="both"/>
              <w:rPr>
                <w:color w:val="000000"/>
                <w:sz w:val="22"/>
                <w:szCs w:val="22"/>
              </w:rPr>
            </w:pPr>
            <w:r w:rsidRPr="00787990">
              <w:rPr>
                <w:color w:val="000000"/>
                <w:sz w:val="22"/>
                <w:szCs w:val="22"/>
              </w:rPr>
              <w:t xml:space="preserve">С  </w:t>
            </w:r>
            <w:r w:rsidRPr="00787990">
              <w:rPr>
                <w:sz w:val="22"/>
                <w:szCs w:val="22"/>
                <w:shd w:val="clear" w:color="auto" w:fill="FEFEFE"/>
              </w:rPr>
              <w:t xml:space="preserve">чл. 53, ал. 5, т. 1 и чл. 63, т. 1 от </w:t>
            </w:r>
            <w:r w:rsidRPr="00787990">
              <w:rPr>
                <w:color w:val="000000"/>
                <w:sz w:val="22"/>
                <w:szCs w:val="22"/>
              </w:rPr>
              <w:t>Закона за хората с увреждания</w:t>
            </w:r>
            <w:r w:rsidR="00F46D19" w:rsidRPr="00787990"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r w:rsidR="00F46D19" w:rsidRPr="00787990">
              <w:rPr>
                <w:color w:val="000000"/>
                <w:sz w:val="22"/>
                <w:szCs w:val="22"/>
              </w:rPr>
              <w:t>ЗХУ</w:t>
            </w:r>
            <w:r w:rsidR="00F46D19" w:rsidRPr="00787990">
              <w:rPr>
                <w:color w:val="000000"/>
                <w:sz w:val="22"/>
                <w:szCs w:val="22"/>
                <w:lang w:val="en-US"/>
              </w:rPr>
              <w:t>)</w:t>
            </w:r>
            <w:r w:rsidRPr="00787990">
              <w:rPr>
                <w:color w:val="000000"/>
                <w:sz w:val="22"/>
                <w:szCs w:val="22"/>
              </w:rPr>
              <w:t xml:space="preserve"> е предвидено </w:t>
            </w:r>
            <w:r w:rsidR="00C71324" w:rsidRPr="00787990">
              <w:rPr>
                <w:color w:val="000000"/>
                <w:sz w:val="22"/>
                <w:szCs w:val="22"/>
              </w:rPr>
              <w:t>ц</w:t>
            </w:r>
            <w:proofErr w:type="spellStart"/>
            <w:r w:rsidR="00C71324" w:rsidRPr="00787990">
              <w:rPr>
                <w:color w:val="000000"/>
                <w:sz w:val="22"/>
                <w:szCs w:val="22"/>
                <w:lang w:val="en"/>
              </w:rPr>
              <w:t>ентралните</w:t>
            </w:r>
            <w:proofErr w:type="spellEnd"/>
            <w:r w:rsidR="00C71324" w:rsidRPr="00787990">
              <w:rPr>
                <w:color w:val="000000"/>
                <w:sz w:val="22"/>
                <w:szCs w:val="22"/>
                <w:lang w:val="en"/>
              </w:rPr>
              <w:t xml:space="preserve"> и </w:t>
            </w:r>
            <w:proofErr w:type="spellStart"/>
            <w:r w:rsidR="00C71324" w:rsidRPr="00787990">
              <w:rPr>
                <w:color w:val="000000"/>
                <w:sz w:val="22"/>
                <w:szCs w:val="22"/>
                <w:lang w:val="en"/>
              </w:rPr>
              <w:t>териториалните</w:t>
            </w:r>
            <w:proofErr w:type="spellEnd"/>
            <w:r w:rsidR="00C71324" w:rsidRPr="00787990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C71324" w:rsidRPr="00787990">
              <w:rPr>
                <w:color w:val="000000"/>
                <w:sz w:val="22"/>
                <w:szCs w:val="22"/>
                <w:lang w:val="en"/>
              </w:rPr>
              <w:t>органи</w:t>
            </w:r>
            <w:proofErr w:type="spellEnd"/>
            <w:r w:rsidR="00C71324" w:rsidRPr="00787990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C71324" w:rsidRPr="00787990">
              <w:rPr>
                <w:color w:val="000000"/>
                <w:sz w:val="22"/>
                <w:szCs w:val="22"/>
                <w:lang w:val="en"/>
              </w:rPr>
              <w:t>на</w:t>
            </w:r>
            <w:proofErr w:type="spellEnd"/>
            <w:r w:rsidR="00C71324" w:rsidRPr="00787990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C71324" w:rsidRPr="00787990">
              <w:rPr>
                <w:color w:val="000000"/>
                <w:sz w:val="22"/>
                <w:szCs w:val="22"/>
                <w:lang w:val="en"/>
              </w:rPr>
              <w:t>изпълнителната</w:t>
            </w:r>
            <w:proofErr w:type="spellEnd"/>
            <w:r w:rsidR="00C71324" w:rsidRPr="00787990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C71324" w:rsidRPr="00787990">
              <w:rPr>
                <w:color w:val="000000"/>
                <w:sz w:val="22"/>
                <w:szCs w:val="22"/>
                <w:lang w:val="en"/>
              </w:rPr>
              <w:t>власт</w:t>
            </w:r>
            <w:proofErr w:type="spellEnd"/>
            <w:r w:rsidR="00C71324" w:rsidRPr="00787990">
              <w:rPr>
                <w:color w:val="000000"/>
                <w:sz w:val="22"/>
                <w:szCs w:val="22"/>
              </w:rPr>
              <w:t xml:space="preserve">, съответно местните органи, </w:t>
            </w:r>
            <w:r w:rsidR="00C71324" w:rsidRPr="00E13B5B">
              <w:rPr>
                <w:b/>
                <w:i/>
                <w:color w:val="000000"/>
                <w:sz w:val="22"/>
                <w:szCs w:val="22"/>
              </w:rPr>
              <w:t>да</w:t>
            </w:r>
            <w:r w:rsidR="00C71324" w:rsidRPr="00E13B5B">
              <w:rPr>
                <w:b/>
                <w:i/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C71324" w:rsidRPr="00E13B5B">
              <w:rPr>
                <w:b/>
                <w:i/>
                <w:color w:val="000000"/>
                <w:sz w:val="22"/>
                <w:szCs w:val="22"/>
                <w:lang w:val="en"/>
              </w:rPr>
              <w:t>предприемат</w:t>
            </w:r>
            <w:proofErr w:type="spellEnd"/>
            <w:r w:rsidR="00C71324" w:rsidRPr="00E13B5B">
              <w:rPr>
                <w:b/>
                <w:i/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C71324" w:rsidRPr="00E13B5B">
              <w:rPr>
                <w:b/>
                <w:i/>
                <w:color w:val="000000"/>
                <w:sz w:val="22"/>
                <w:szCs w:val="22"/>
                <w:lang w:val="en"/>
              </w:rPr>
              <w:t>мерки</w:t>
            </w:r>
            <w:proofErr w:type="spellEnd"/>
            <w:r w:rsidR="00C71324" w:rsidRPr="00E13B5B">
              <w:rPr>
                <w:b/>
                <w:i/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C71324" w:rsidRPr="00E13B5B">
              <w:rPr>
                <w:b/>
                <w:i/>
                <w:color w:val="000000"/>
                <w:sz w:val="22"/>
                <w:szCs w:val="22"/>
                <w:lang w:val="en"/>
              </w:rPr>
              <w:t>за</w:t>
            </w:r>
            <w:proofErr w:type="spellEnd"/>
            <w:r w:rsidR="00C71324" w:rsidRPr="00E13B5B">
              <w:rPr>
                <w:b/>
                <w:i/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C71324" w:rsidRPr="00E13B5B">
              <w:rPr>
                <w:b/>
                <w:i/>
                <w:color w:val="000000"/>
                <w:sz w:val="22"/>
                <w:szCs w:val="22"/>
                <w:lang w:val="en"/>
              </w:rPr>
              <w:t>привеждане</w:t>
            </w:r>
            <w:proofErr w:type="spellEnd"/>
            <w:r w:rsidR="00C71324" w:rsidRPr="00E13B5B">
              <w:rPr>
                <w:b/>
                <w:i/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C71324" w:rsidRPr="00E13B5B">
              <w:rPr>
                <w:b/>
                <w:i/>
                <w:color w:val="000000"/>
                <w:sz w:val="22"/>
                <w:szCs w:val="22"/>
                <w:lang w:val="en"/>
              </w:rPr>
              <w:t>на</w:t>
            </w:r>
            <w:proofErr w:type="spellEnd"/>
            <w:r w:rsidR="00C71324" w:rsidRPr="00E13B5B">
              <w:rPr>
                <w:b/>
                <w:i/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C71324" w:rsidRPr="00E13B5B">
              <w:rPr>
                <w:b/>
                <w:i/>
                <w:color w:val="000000"/>
                <w:sz w:val="22"/>
                <w:szCs w:val="22"/>
                <w:lang w:val="en"/>
              </w:rPr>
              <w:t>предоставената</w:t>
            </w:r>
            <w:proofErr w:type="spellEnd"/>
            <w:r w:rsidR="00C71324" w:rsidRPr="00E13B5B">
              <w:rPr>
                <w:b/>
                <w:i/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C71324" w:rsidRPr="00E13B5B">
              <w:rPr>
                <w:b/>
                <w:i/>
                <w:color w:val="000000"/>
                <w:sz w:val="22"/>
                <w:szCs w:val="22"/>
                <w:lang w:val="en"/>
              </w:rPr>
              <w:t>им</w:t>
            </w:r>
            <w:proofErr w:type="spellEnd"/>
            <w:r w:rsidR="00C71324" w:rsidRPr="00E13B5B">
              <w:rPr>
                <w:b/>
                <w:i/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C71324" w:rsidRPr="00E13B5B">
              <w:rPr>
                <w:b/>
                <w:i/>
                <w:color w:val="000000"/>
                <w:sz w:val="22"/>
                <w:szCs w:val="22"/>
                <w:lang w:val="en"/>
              </w:rPr>
              <w:t>за</w:t>
            </w:r>
            <w:proofErr w:type="spellEnd"/>
            <w:r w:rsidR="00C71324" w:rsidRPr="00E13B5B">
              <w:rPr>
                <w:b/>
                <w:i/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C71324" w:rsidRPr="00E13B5B">
              <w:rPr>
                <w:b/>
                <w:i/>
                <w:color w:val="000000"/>
                <w:sz w:val="22"/>
                <w:szCs w:val="22"/>
                <w:lang w:val="en"/>
              </w:rPr>
              <w:t>управление</w:t>
            </w:r>
            <w:proofErr w:type="spellEnd"/>
            <w:r w:rsidR="00C71324" w:rsidRPr="00E13B5B">
              <w:rPr>
                <w:b/>
                <w:i/>
                <w:color w:val="000000"/>
                <w:sz w:val="22"/>
                <w:szCs w:val="22"/>
                <w:lang w:val="en"/>
              </w:rPr>
              <w:t xml:space="preserve"> </w:t>
            </w:r>
            <w:r w:rsidR="00C71324" w:rsidRPr="00E13B5B">
              <w:rPr>
                <w:b/>
                <w:i/>
                <w:color w:val="000000"/>
                <w:sz w:val="22"/>
                <w:szCs w:val="22"/>
              </w:rPr>
              <w:t xml:space="preserve">държавна/общинска </w:t>
            </w:r>
            <w:proofErr w:type="spellStart"/>
            <w:r w:rsidR="00C71324" w:rsidRPr="00E13B5B">
              <w:rPr>
                <w:b/>
                <w:i/>
                <w:color w:val="000000"/>
                <w:sz w:val="22"/>
                <w:szCs w:val="22"/>
                <w:lang w:val="en"/>
              </w:rPr>
              <w:t>собственост</w:t>
            </w:r>
            <w:proofErr w:type="spellEnd"/>
            <w:r w:rsidR="00C71324" w:rsidRPr="00787990">
              <w:rPr>
                <w:color w:val="000000"/>
                <w:sz w:val="22"/>
                <w:szCs w:val="22"/>
                <w:lang w:val="en"/>
              </w:rPr>
              <w:t xml:space="preserve">  в </w:t>
            </w:r>
            <w:proofErr w:type="spellStart"/>
            <w:r w:rsidR="00C71324" w:rsidRPr="00787990">
              <w:rPr>
                <w:color w:val="000000"/>
                <w:sz w:val="22"/>
                <w:szCs w:val="22"/>
                <w:lang w:val="en"/>
              </w:rPr>
              <w:t>съответствие</w:t>
            </w:r>
            <w:proofErr w:type="spellEnd"/>
            <w:r w:rsidR="00C71324" w:rsidRPr="00787990">
              <w:rPr>
                <w:color w:val="000000"/>
                <w:sz w:val="22"/>
                <w:szCs w:val="22"/>
                <w:lang w:val="en"/>
              </w:rPr>
              <w:t xml:space="preserve"> с </w:t>
            </w:r>
            <w:proofErr w:type="spellStart"/>
            <w:r w:rsidR="00C71324" w:rsidRPr="00787990">
              <w:rPr>
                <w:color w:val="000000"/>
                <w:sz w:val="22"/>
                <w:szCs w:val="22"/>
                <w:lang w:val="en"/>
              </w:rPr>
              <w:t>правилата</w:t>
            </w:r>
            <w:proofErr w:type="spellEnd"/>
            <w:r w:rsidR="00C71324" w:rsidRPr="00787990">
              <w:rPr>
                <w:color w:val="000000"/>
                <w:sz w:val="22"/>
                <w:szCs w:val="22"/>
                <w:lang w:val="en"/>
              </w:rPr>
              <w:t xml:space="preserve">, </w:t>
            </w:r>
            <w:proofErr w:type="spellStart"/>
            <w:r w:rsidR="00C71324" w:rsidRPr="00787990">
              <w:rPr>
                <w:color w:val="000000"/>
                <w:sz w:val="22"/>
                <w:szCs w:val="22"/>
                <w:lang w:val="en"/>
              </w:rPr>
              <w:t>нормите</w:t>
            </w:r>
            <w:proofErr w:type="spellEnd"/>
            <w:r w:rsidR="00C71324" w:rsidRPr="00787990">
              <w:rPr>
                <w:color w:val="000000"/>
                <w:sz w:val="22"/>
                <w:szCs w:val="22"/>
                <w:lang w:val="en"/>
              </w:rPr>
              <w:t xml:space="preserve"> и </w:t>
            </w:r>
            <w:proofErr w:type="spellStart"/>
            <w:r w:rsidR="00C71324" w:rsidRPr="00787990">
              <w:rPr>
                <w:color w:val="000000"/>
                <w:sz w:val="22"/>
                <w:szCs w:val="22"/>
                <w:lang w:val="en"/>
              </w:rPr>
              <w:t>нормативите</w:t>
            </w:r>
            <w:proofErr w:type="spellEnd"/>
            <w:r w:rsidR="00C71324" w:rsidRPr="00787990">
              <w:rPr>
                <w:color w:val="000000"/>
                <w:sz w:val="22"/>
                <w:szCs w:val="22"/>
                <w:lang w:val="en"/>
              </w:rPr>
              <w:t xml:space="preserve">, </w:t>
            </w:r>
            <w:proofErr w:type="spellStart"/>
            <w:r w:rsidR="00C71324" w:rsidRPr="00787990">
              <w:rPr>
                <w:color w:val="000000"/>
                <w:sz w:val="22"/>
                <w:szCs w:val="22"/>
                <w:lang w:val="en"/>
              </w:rPr>
              <w:t>определени</w:t>
            </w:r>
            <w:proofErr w:type="spellEnd"/>
            <w:r w:rsidR="00C71324" w:rsidRPr="00787990">
              <w:rPr>
                <w:color w:val="000000"/>
                <w:sz w:val="22"/>
                <w:szCs w:val="22"/>
                <w:lang w:val="en"/>
              </w:rPr>
              <w:t xml:space="preserve"> с </w:t>
            </w:r>
            <w:proofErr w:type="spellStart"/>
            <w:r w:rsidR="00C71324" w:rsidRPr="00787990">
              <w:rPr>
                <w:color w:val="000000"/>
                <w:sz w:val="22"/>
                <w:szCs w:val="22"/>
                <w:lang w:val="en"/>
              </w:rPr>
              <w:t>наредбата</w:t>
            </w:r>
            <w:proofErr w:type="spellEnd"/>
            <w:r w:rsidR="00C71324" w:rsidRPr="00787990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C71324" w:rsidRPr="00787990">
              <w:rPr>
                <w:color w:val="000000"/>
                <w:sz w:val="22"/>
                <w:szCs w:val="22"/>
                <w:lang w:val="en"/>
              </w:rPr>
              <w:t>по</w:t>
            </w:r>
            <w:proofErr w:type="spellEnd"/>
            <w:r w:rsidR="00C71324" w:rsidRPr="00787990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C71324" w:rsidRPr="00787990">
              <w:rPr>
                <w:color w:val="000000"/>
                <w:sz w:val="22"/>
                <w:szCs w:val="22"/>
                <w:lang w:val="en"/>
              </w:rPr>
              <w:t>ал</w:t>
            </w:r>
            <w:proofErr w:type="spellEnd"/>
            <w:r w:rsidR="00C71324" w:rsidRPr="00787990">
              <w:rPr>
                <w:color w:val="000000"/>
                <w:sz w:val="22"/>
                <w:szCs w:val="22"/>
                <w:lang w:val="en"/>
              </w:rPr>
              <w:t xml:space="preserve">. 3 </w:t>
            </w:r>
            <w:proofErr w:type="spellStart"/>
            <w:r w:rsidR="00C71324" w:rsidRPr="00787990">
              <w:rPr>
                <w:color w:val="000000"/>
                <w:sz w:val="22"/>
                <w:szCs w:val="22"/>
                <w:lang w:val="en"/>
              </w:rPr>
              <w:t>като</w:t>
            </w:r>
            <w:proofErr w:type="spellEnd"/>
            <w:r w:rsidR="00C71324" w:rsidRPr="00787990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C71324" w:rsidRPr="00787990">
              <w:rPr>
                <w:color w:val="000000"/>
                <w:sz w:val="22"/>
                <w:szCs w:val="22"/>
                <w:lang w:val="en"/>
              </w:rPr>
              <w:t>ежегодно</w:t>
            </w:r>
            <w:proofErr w:type="spellEnd"/>
            <w:r w:rsidR="00C71324" w:rsidRPr="00787990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C71324" w:rsidRPr="00787990">
              <w:rPr>
                <w:color w:val="000000"/>
                <w:sz w:val="22"/>
                <w:szCs w:val="22"/>
                <w:lang w:val="en"/>
              </w:rPr>
              <w:t>разработват</w:t>
            </w:r>
            <w:proofErr w:type="spellEnd"/>
            <w:r w:rsidR="00C71324" w:rsidRPr="00787990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C71324" w:rsidRPr="00787990">
              <w:rPr>
                <w:color w:val="000000"/>
                <w:sz w:val="22"/>
                <w:szCs w:val="22"/>
                <w:lang w:val="en"/>
              </w:rPr>
              <w:t>програми</w:t>
            </w:r>
            <w:proofErr w:type="spellEnd"/>
            <w:r w:rsidR="00C71324" w:rsidRPr="00787990">
              <w:rPr>
                <w:color w:val="000000"/>
                <w:sz w:val="22"/>
                <w:szCs w:val="22"/>
                <w:lang w:val="en"/>
              </w:rPr>
              <w:t xml:space="preserve"> с </w:t>
            </w:r>
            <w:proofErr w:type="spellStart"/>
            <w:r w:rsidR="00C71324" w:rsidRPr="00787990">
              <w:rPr>
                <w:color w:val="000000"/>
                <w:sz w:val="22"/>
                <w:szCs w:val="22"/>
                <w:lang w:val="en"/>
              </w:rPr>
              <w:t>необходимите</w:t>
            </w:r>
            <w:proofErr w:type="spellEnd"/>
            <w:r w:rsidR="00C71324" w:rsidRPr="00787990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C71324" w:rsidRPr="00787990">
              <w:rPr>
                <w:color w:val="000000"/>
                <w:sz w:val="22"/>
                <w:szCs w:val="22"/>
                <w:lang w:val="en"/>
              </w:rPr>
              <w:t>за</w:t>
            </w:r>
            <w:proofErr w:type="spellEnd"/>
            <w:r w:rsidR="00C71324" w:rsidRPr="00787990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C71324" w:rsidRPr="00787990">
              <w:rPr>
                <w:color w:val="000000"/>
                <w:sz w:val="22"/>
                <w:szCs w:val="22"/>
                <w:lang w:val="en"/>
              </w:rPr>
              <w:t>това</w:t>
            </w:r>
            <w:proofErr w:type="spellEnd"/>
            <w:r w:rsidR="00C71324" w:rsidRPr="00787990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C71324" w:rsidRPr="00787990">
              <w:rPr>
                <w:color w:val="000000"/>
                <w:sz w:val="22"/>
                <w:szCs w:val="22"/>
                <w:lang w:val="en"/>
              </w:rPr>
              <w:t>мерки</w:t>
            </w:r>
            <w:proofErr w:type="spellEnd"/>
            <w:r w:rsidR="00C71324" w:rsidRPr="00787990">
              <w:rPr>
                <w:color w:val="000000"/>
                <w:sz w:val="22"/>
                <w:szCs w:val="22"/>
                <w:lang w:val="en"/>
              </w:rPr>
              <w:t xml:space="preserve">, </w:t>
            </w:r>
            <w:proofErr w:type="spellStart"/>
            <w:r w:rsidR="00C71324" w:rsidRPr="00787990">
              <w:rPr>
                <w:color w:val="000000"/>
                <w:sz w:val="22"/>
                <w:szCs w:val="22"/>
                <w:lang w:val="en"/>
              </w:rPr>
              <w:t>финансови</w:t>
            </w:r>
            <w:proofErr w:type="spellEnd"/>
            <w:r w:rsidR="00C71324" w:rsidRPr="00787990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C71324" w:rsidRPr="00787990">
              <w:rPr>
                <w:color w:val="000000"/>
                <w:sz w:val="22"/>
                <w:szCs w:val="22"/>
                <w:lang w:val="en"/>
              </w:rPr>
              <w:t>средства</w:t>
            </w:r>
            <w:proofErr w:type="spellEnd"/>
            <w:r w:rsidR="00C71324" w:rsidRPr="00787990">
              <w:rPr>
                <w:color w:val="000000"/>
                <w:sz w:val="22"/>
                <w:szCs w:val="22"/>
                <w:lang w:val="en"/>
              </w:rPr>
              <w:t xml:space="preserve"> и </w:t>
            </w:r>
            <w:proofErr w:type="spellStart"/>
            <w:r w:rsidR="00C71324" w:rsidRPr="00787990">
              <w:rPr>
                <w:color w:val="000000"/>
                <w:sz w:val="22"/>
                <w:szCs w:val="22"/>
                <w:lang w:val="en"/>
              </w:rPr>
              <w:t>срокове</w:t>
            </w:r>
            <w:proofErr w:type="spellEnd"/>
            <w:r w:rsidR="00C71324" w:rsidRPr="00787990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C71324" w:rsidRPr="00787990">
              <w:rPr>
                <w:color w:val="000000"/>
                <w:sz w:val="22"/>
                <w:szCs w:val="22"/>
                <w:lang w:val="en"/>
              </w:rPr>
              <w:t>за</w:t>
            </w:r>
            <w:proofErr w:type="spellEnd"/>
            <w:r w:rsidR="00C71324" w:rsidRPr="00787990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C71324" w:rsidRPr="00787990">
              <w:rPr>
                <w:color w:val="000000"/>
                <w:sz w:val="22"/>
                <w:szCs w:val="22"/>
                <w:lang w:val="en"/>
              </w:rPr>
              <w:t>изпълнение</w:t>
            </w:r>
            <w:proofErr w:type="spellEnd"/>
            <w:r w:rsidR="00C71324" w:rsidRPr="00787990">
              <w:rPr>
                <w:color w:val="000000"/>
                <w:sz w:val="22"/>
                <w:szCs w:val="22"/>
              </w:rPr>
              <w:t xml:space="preserve">. </w:t>
            </w:r>
          </w:p>
          <w:p w:rsidR="00C158A0" w:rsidRPr="00787990" w:rsidRDefault="00C158A0" w:rsidP="00C71324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BF389B" w:rsidRPr="00787990" w:rsidRDefault="00E12F60" w:rsidP="00C71324">
            <w:pPr>
              <w:jc w:val="both"/>
              <w:rPr>
                <w:color w:val="000000"/>
                <w:sz w:val="22"/>
                <w:szCs w:val="22"/>
              </w:rPr>
            </w:pPr>
            <w:r w:rsidRPr="00787990">
              <w:rPr>
                <w:color w:val="000000"/>
                <w:sz w:val="22"/>
                <w:szCs w:val="22"/>
              </w:rPr>
              <w:t xml:space="preserve">Съгласно чл. 5 от Закона за защита от дискриминация изграждането </w:t>
            </w:r>
            <w:r w:rsidRPr="00E13B5B">
              <w:rPr>
                <w:b/>
                <w:i/>
                <w:color w:val="000000"/>
                <w:sz w:val="22"/>
                <w:szCs w:val="22"/>
                <w:u w:val="single"/>
              </w:rPr>
              <w:t>и поддържането</w:t>
            </w:r>
            <w:r w:rsidRPr="00787990">
              <w:rPr>
                <w:color w:val="000000"/>
                <w:sz w:val="22"/>
                <w:szCs w:val="22"/>
              </w:rPr>
              <w:t xml:space="preserve"> на архитектурна среда, която затруднява достъпа на лица с увреждания до публични места, се смята за дискриминация. </w:t>
            </w:r>
          </w:p>
          <w:p w:rsidR="00BF389B" w:rsidRPr="00787990" w:rsidRDefault="00BF389B" w:rsidP="00C71324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BF389B" w:rsidRPr="00787990" w:rsidRDefault="00BF389B" w:rsidP="00C71324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787990">
              <w:rPr>
                <w:color w:val="000000"/>
                <w:sz w:val="22"/>
                <w:szCs w:val="22"/>
                <w:lang w:val="ru-RU"/>
              </w:rPr>
              <w:lastRenderedPageBreak/>
              <w:t xml:space="preserve">С член 9 „Достъпност“ от Конвенцията на ООН за правата на хората с увреждания, </w:t>
            </w:r>
            <w:r w:rsidRPr="00E13B5B">
              <w:rPr>
                <w:b/>
                <w:i/>
                <w:color w:val="000000"/>
                <w:sz w:val="22"/>
                <w:szCs w:val="22"/>
                <w:lang w:val="ru-RU"/>
              </w:rPr>
              <w:t>държавите се задължават да предприемат подходящи мерки за осигуряване на достъп на хората с увреждания</w:t>
            </w:r>
            <w:r w:rsidRPr="00787990">
              <w:rPr>
                <w:color w:val="000000"/>
                <w:sz w:val="22"/>
                <w:szCs w:val="22"/>
                <w:lang w:val="ru-RU"/>
              </w:rPr>
              <w:t xml:space="preserve"> равноправен с достъпа, осигурен за всички останали до физическата среда за живеене, транспорта, информацията и комуникациите както в градските, така и в селските райони, както и съобразяването с изискванията за достъпност от заведения и услуги, </w:t>
            </w:r>
            <w:r w:rsidRPr="00787990">
              <w:rPr>
                <w:color w:val="000000"/>
                <w:sz w:val="22"/>
                <w:szCs w:val="22"/>
              </w:rPr>
              <w:t>„</w:t>
            </w:r>
            <w:r w:rsidRPr="00787990">
              <w:rPr>
                <w:color w:val="000000"/>
                <w:sz w:val="22"/>
                <w:szCs w:val="22"/>
                <w:lang w:val="ru-RU"/>
              </w:rPr>
              <w:t xml:space="preserve">отворени за, или предоставяни на широката публика“. В нашата страна Конвенцията е ратифицирана със </w:t>
            </w:r>
            <w:r w:rsidR="008F29B5" w:rsidRPr="00787990">
              <w:rPr>
                <w:color w:val="000000"/>
                <w:sz w:val="22"/>
                <w:szCs w:val="22"/>
                <w:lang w:val="ru-RU"/>
              </w:rPr>
              <w:t>З</w:t>
            </w:r>
            <w:r w:rsidRPr="00787990">
              <w:rPr>
                <w:color w:val="000000"/>
                <w:sz w:val="22"/>
                <w:szCs w:val="22"/>
                <w:lang w:val="ru-RU"/>
              </w:rPr>
              <w:t>акон от 26.01.2012 г. (ДВ, бр. 12 от 2012 г.).</w:t>
            </w:r>
          </w:p>
          <w:p w:rsidR="00326825" w:rsidRPr="00787990" w:rsidRDefault="00326825" w:rsidP="00326825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6825" w:rsidRPr="00787990" w:rsidRDefault="00326825" w:rsidP="00326825">
            <w:pPr>
              <w:jc w:val="both"/>
              <w:rPr>
                <w:color w:val="000000"/>
                <w:sz w:val="22"/>
                <w:szCs w:val="22"/>
              </w:rPr>
            </w:pPr>
            <w:r w:rsidRPr="00787990">
              <w:rPr>
                <w:color w:val="000000"/>
                <w:sz w:val="22"/>
                <w:szCs w:val="22"/>
              </w:rPr>
              <w:t xml:space="preserve">При обсъжданията по разработването на наредбата беше посочено, че част от причините за несъответствия по отношение на достъпността са именно текущите ремонти </w:t>
            </w:r>
            <w:r w:rsidRPr="00787990">
              <w:rPr>
                <w:color w:val="000000"/>
                <w:sz w:val="22"/>
                <w:szCs w:val="22"/>
                <w:lang w:val="en-US"/>
              </w:rPr>
              <w:t>(</w:t>
            </w:r>
            <w:r w:rsidRPr="00787990">
              <w:rPr>
                <w:color w:val="000000"/>
                <w:sz w:val="22"/>
                <w:szCs w:val="22"/>
              </w:rPr>
              <w:t>на градската среда и сгради</w:t>
            </w:r>
            <w:r w:rsidR="00F24830" w:rsidRPr="00787990">
              <w:rPr>
                <w:color w:val="000000"/>
                <w:sz w:val="22"/>
                <w:szCs w:val="22"/>
              </w:rPr>
              <w:t>те</w:t>
            </w:r>
            <w:r w:rsidRPr="00787990">
              <w:rPr>
                <w:color w:val="000000"/>
                <w:sz w:val="22"/>
                <w:szCs w:val="22"/>
              </w:rPr>
              <w:t xml:space="preserve"> и съоръжения</w:t>
            </w:r>
            <w:r w:rsidR="00F24830" w:rsidRPr="00787990">
              <w:rPr>
                <w:color w:val="000000"/>
                <w:sz w:val="22"/>
                <w:szCs w:val="22"/>
              </w:rPr>
              <w:t>та</w:t>
            </w:r>
            <w:r w:rsidRPr="00787990">
              <w:rPr>
                <w:color w:val="000000"/>
                <w:sz w:val="22"/>
                <w:szCs w:val="22"/>
                <w:lang w:val="en-US"/>
              </w:rPr>
              <w:t>)</w:t>
            </w:r>
            <w:r w:rsidRPr="00787990">
              <w:rPr>
                <w:color w:val="000000"/>
                <w:sz w:val="22"/>
                <w:szCs w:val="22"/>
              </w:rPr>
              <w:t xml:space="preserve">, при които недостъпна среда се ремонтира и възстановява отново като недостъпна, тъй като както се посочва в мотивите към предложението – за текущ ремонт на сгради, постройки, съоръжения и инсталации не се изисква разрешение за строеж, съответно не се изготвя и одобрява инвестиционен проект по реда на ЗУТ. </w:t>
            </w:r>
          </w:p>
          <w:p w:rsidR="00F76884" w:rsidRPr="00787990" w:rsidRDefault="00F76884" w:rsidP="00C7132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  <w:p w:rsidR="00984954" w:rsidRPr="00787990" w:rsidRDefault="00A85D78" w:rsidP="002C3E4F">
            <w:pPr>
              <w:jc w:val="both"/>
              <w:rPr>
                <w:color w:val="000000"/>
                <w:sz w:val="22"/>
                <w:szCs w:val="22"/>
              </w:rPr>
            </w:pPr>
            <w:r w:rsidRPr="00787990">
              <w:rPr>
                <w:color w:val="000000"/>
                <w:sz w:val="22"/>
                <w:szCs w:val="22"/>
              </w:rPr>
              <w:t xml:space="preserve">За текущи ремонти </w:t>
            </w:r>
            <w:r w:rsidR="00453360" w:rsidRPr="00787990">
              <w:rPr>
                <w:color w:val="000000"/>
                <w:sz w:val="22"/>
                <w:szCs w:val="22"/>
              </w:rPr>
              <w:t>на публична собственост</w:t>
            </w:r>
            <w:r w:rsidR="00D6775F" w:rsidRPr="00787990">
              <w:rPr>
                <w:color w:val="000000"/>
                <w:sz w:val="22"/>
                <w:szCs w:val="22"/>
              </w:rPr>
              <w:t xml:space="preserve">, </w:t>
            </w:r>
            <w:r w:rsidR="00246991" w:rsidRPr="00787990">
              <w:rPr>
                <w:color w:val="000000"/>
                <w:sz w:val="22"/>
                <w:szCs w:val="22"/>
              </w:rPr>
              <w:t xml:space="preserve">за </w:t>
            </w:r>
            <w:r w:rsidR="00D6775F" w:rsidRPr="00787990">
              <w:rPr>
                <w:color w:val="000000"/>
                <w:sz w:val="22"/>
                <w:szCs w:val="22"/>
              </w:rPr>
              <w:t xml:space="preserve">каквато </w:t>
            </w:r>
            <w:r w:rsidR="00246991" w:rsidRPr="00787990">
              <w:rPr>
                <w:color w:val="000000"/>
                <w:sz w:val="22"/>
                <w:szCs w:val="22"/>
              </w:rPr>
              <w:t>се отнасят</w:t>
            </w:r>
            <w:r w:rsidR="00D6775F" w:rsidRPr="00787990">
              <w:rPr>
                <w:color w:val="000000"/>
                <w:sz w:val="22"/>
                <w:szCs w:val="22"/>
              </w:rPr>
              <w:t xml:space="preserve"> разпоредбите на </w:t>
            </w:r>
            <w:r w:rsidR="00453360" w:rsidRPr="00787990">
              <w:rPr>
                <w:color w:val="000000"/>
                <w:sz w:val="22"/>
                <w:szCs w:val="22"/>
              </w:rPr>
              <w:t xml:space="preserve"> </w:t>
            </w:r>
            <w:r w:rsidR="00D6775F" w:rsidRPr="00787990">
              <w:rPr>
                <w:sz w:val="22"/>
                <w:szCs w:val="22"/>
                <w:shd w:val="clear" w:color="auto" w:fill="FEFEFE"/>
              </w:rPr>
              <w:t xml:space="preserve">чл. 53, ал. 5, т. 1 и чл. 63, т. 1 от ЗХУ,  </w:t>
            </w:r>
            <w:r w:rsidRPr="00787990">
              <w:rPr>
                <w:color w:val="000000"/>
                <w:sz w:val="22"/>
                <w:szCs w:val="22"/>
              </w:rPr>
              <w:t>се разходва публичен ресурс</w:t>
            </w:r>
            <w:r w:rsidR="00453360" w:rsidRPr="00787990">
              <w:rPr>
                <w:color w:val="000000"/>
                <w:sz w:val="22"/>
                <w:szCs w:val="22"/>
              </w:rPr>
              <w:t xml:space="preserve">. </w:t>
            </w:r>
            <w:r w:rsidR="00CE709F" w:rsidRPr="00787990">
              <w:rPr>
                <w:color w:val="000000"/>
                <w:sz w:val="22"/>
                <w:szCs w:val="22"/>
              </w:rPr>
              <w:t>Разходването на публичен</w:t>
            </w:r>
            <w:r w:rsidR="00453360" w:rsidRPr="00787990">
              <w:rPr>
                <w:color w:val="000000"/>
                <w:sz w:val="22"/>
                <w:szCs w:val="22"/>
              </w:rPr>
              <w:t xml:space="preserve"> ресурс следва</w:t>
            </w:r>
            <w:r w:rsidR="00DA5A1F" w:rsidRPr="00787990">
              <w:rPr>
                <w:color w:val="000000"/>
                <w:sz w:val="22"/>
                <w:szCs w:val="22"/>
              </w:rPr>
              <w:t xml:space="preserve"> </w:t>
            </w:r>
            <w:r w:rsidR="00CE709F" w:rsidRPr="00787990">
              <w:rPr>
                <w:color w:val="000000"/>
                <w:sz w:val="22"/>
                <w:szCs w:val="22"/>
              </w:rPr>
              <w:t xml:space="preserve">да е </w:t>
            </w:r>
            <w:r w:rsidR="00DA5A1F" w:rsidRPr="00787990">
              <w:rPr>
                <w:color w:val="000000"/>
                <w:sz w:val="22"/>
                <w:szCs w:val="22"/>
              </w:rPr>
              <w:t>максимално ефективно</w:t>
            </w:r>
            <w:r w:rsidR="00CE709F" w:rsidRPr="00787990">
              <w:rPr>
                <w:color w:val="000000"/>
                <w:sz w:val="22"/>
                <w:szCs w:val="22"/>
              </w:rPr>
              <w:t>, при съобразяване с националното законодателство и</w:t>
            </w:r>
            <w:r w:rsidR="00DA5A1F" w:rsidRPr="00787990">
              <w:rPr>
                <w:color w:val="000000"/>
                <w:sz w:val="22"/>
                <w:szCs w:val="22"/>
              </w:rPr>
              <w:t xml:space="preserve"> </w:t>
            </w:r>
            <w:r w:rsidR="007E1A1C" w:rsidRPr="00787990">
              <w:rPr>
                <w:color w:val="000000"/>
                <w:sz w:val="22"/>
                <w:szCs w:val="22"/>
              </w:rPr>
              <w:t xml:space="preserve">с </w:t>
            </w:r>
            <w:r w:rsidR="00DA5A1F" w:rsidRPr="00787990">
              <w:rPr>
                <w:color w:val="000000"/>
                <w:sz w:val="22"/>
                <w:szCs w:val="22"/>
              </w:rPr>
              <w:t xml:space="preserve">оглед предотвратяване на необходимостта от повторно разходване на ресурси </w:t>
            </w:r>
            <w:r w:rsidR="007E1A1C" w:rsidRPr="00787990">
              <w:rPr>
                <w:color w:val="000000"/>
                <w:sz w:val="22"/>
                <w:szCs w:val="22"/>
              </w:rPr>
              <w:t>с цел</w:t>
            </w:r>
            <w:r w:rsidR="00DA5A1F" w:rsidRPr="00787990">
              <w:rPr>
                <w:color w:val="000000"/>
                <w:sz w:val="22"/>
                <w:szCs w:val="22"/>
              </w:rPr>
              <w:t xml:space="preserve"> </w:t>
            </w:r>
            <w:r w:rsidR="00CE709F" w:rsidRPr="00787990">
              <w:rPr>
                <w:color w:val="000000"/>
                <w:sz w:val="22"/>
                <w:szCs w:val="22"/>
              </w:rPr>
              <w:t xml:space="preserve">привеждане в съответствие с </w:t>
            </w:r>
            <w:r w:rsidR="00DA5A1F" w:rsidRPr="00787990">
              <w:rPr>
                <w:color w:val="000000"/>
                <w:sz w:val="22"/>
                <w:szCs w:val="22"/>
              </w:rPr>
              <w:t xml:space="preserve">нормативни изисквания. </w:t>
            </w:r>
            <w:r w:rsidR="00D6775F" w:rsidRPr="00787990">
              <w:rPr>
                <w:color w:val="000000"/>
                <w:sz w:val="22"/>
                <w:szCs w:val="22"/>
              </w:rPr>
              <w:t>Поради това с чл. 2, ал. 4 от наредбата се изисква и</w:t>
            </w:r>
            <w:r w:rsidR="00F46D19" w:rsidRPr="00787990">
              <w:rPr>
                <w:color w:val="000000"/>
                <w:sz w:val="22"/>
                <w:szCs w:val="22"/>
              </w:rPr>
              <w:t>звършването на</w:t>
            </w:r>
            <w:r w:rsidR="008560EF" w:rsidRPr="00787990">
              <w:rPr>
                <w:color w:val="000000"/>
                <w:sz w:val="22"/>
                <w:szCs w:val="22"/>
              </w:rPr>
              <w:t xml:space="preserve"> </w:t>
            </w:r>
            <w:r w:rsidR="008560EF" w:rsidRPr="00787990">
              <w:rPr>
                <w:color w:val="000000"/>
                <w:sz w:val="22"/>
                <w:szCs w:val="22"/>
              </w:rPr>
              <w:lastRenderedPageBreak/>
              <w:t xml:space="preserve">оценка за достъпност </w:t>
            </w:r>
            <w:r w:rsidR="004425C5" w:rsidRPr="00787990">
              <w:rPr>
                <w:color w:val="000000"/>
                <w:sz w:val="22"/>
                <w:szCs w:val="22"/>
              </w:rPr>
              <w:t xml:space="preserve">и </w:t>
            </w:r>
            <w:r w:rsidR="008560EF" w:rsidRPr="00787990">
              <w:rPr>
                <w:color w:val="000000"/>
                <w:sz w:val="22"/>
                <w:szCs w:val="22"/>
              </w:rPr>
              <w:t xml:space="preserve">преди планиране на текущи ремонти </w:t>
            </w:r>
            <w:r w:rsidR="00597D76" w:rsidRPr="00597D76">
              <w:rPr>
                <w:i/>
                <w:color w:val="000000"/>
                <w:sz w:val="22"/>
                <w:szCs w:val="22"/>
              </w:rPr>
              <w:t>на съществуващи елементи на достъпната среда в урбанизираната територия по чл. 53, ал. 2, т. 1 от ЗХУ и съществуващи сгради и съоръжения за обществено обслужване в областите по чл. 53, ал. 2, т. 2 от ЗХУ</w:t>
            </w:r>
            <w:r w:rsidR="00597D76">
              <w:rPr>
                <w:color w:val="000000"/>
                <w:sz w:val="22"/>
                <w:szCs w:val="22"/>
              </w:rPr>
              <w:t>.</w:t>
            </w:r>
            <w:r w:rsidR="00597D76" w:rsidRPr="00597D76">
              <w:rPr>
                <w:color w:val="000000"/>
                <w:sz w:val="22"/>
                <w:szCs w:val="22"/>
              </w:rPr>
              <w:t xml:space="preserve"> </w:t>
            </w:r>
            <w:r w:rsidR="00597D76">
              <w:rPr>
                <w:color w:val="000000"/>
                <w:sz w:val="22"/>
                <w:szCs w:val="22"/>
              </w:rPr>
              <w:t>Тази оценка следва да е</w:t>
            </w:r>
            <w:r w:rsidR="00CE709F" w:rsidRPr="00787990">
              <w:rPr>
                <w:color w:val="000000"/>
                <w:sz w:val="22"/>
                <w:szCs w:val="22"/>
              </w:rPr>
              <w:t xml:space="preserve"> част от анализите и решението</w:t>
            </w:r>
            <w:r w:rsidR="005F531F" w:rsidRPr="00787990">
              <w:rPr>
                <w:color w:val="000000"/>
                <w:sz w:val="22"/>
                <w:szCs w:val="22"/>
              </w:rPr>
              <w:t xml:space="preserve"> на съответния </w:t>
            </w:r>
            <w:r w:rsidR="004425C5" w:rsidRPr="00787990">
              <w:rPr>
                <w:color w:val="000000"/>
                <w:sz w:val="22"/>
                <w:szCs w:val="22"/>
              </w:rPr>
              <w:t xml:space="preserve">публичен </w:t>
            </w:r>
            <w:r w:rsidR="005F531F" w:rsidRPr="00787990">
              <w:rPr>
                <w:color w:val="000000"/>
                <w:sz w:val="22"/>
                <w:szCs w:val="22"/>
              </w:rPr>
              <w:t>орган</w:t>
            </w:r>
            <w:r w:rsidR="00CE709F" w:rsidRPr="00787990">
              <w:rPr>
                <w:color w:val="000000"/>
                <w:sz w:val="22"/>
                <w:szCs w:val="22"/>
              </w:rPr>
              <w:t xml:space="preserve"> дали</w:t>
            </w:r>
            <w:r w:rsidR="005B03D7" w:rsidRPr="00787990">
              <w:rPr>
                <w:color w:val="000000"/>
                <w:sz w:val="22"/>
                <w:szCs w:val="22"/>
              </w:rPr>
              <w:t xml:space="preserve"> да</w:t>
            </w:r>
            <w:r w:rsidR="00CE709F" w:rsidRPr="00787990">
              <w:rPr>
                <w:color w:val="000000"/>
                <w:sz w:val="22"/>
                <w:szCs w:val="22"/>
              </w:rPr>
              <w:t xml:space="preserve"> възлож</w:t>
            </w:r>
            <w:r w:rsidR="005F531F" w:rsidRPr="00787990">
              <w:rPr>
                <w:color w:val="000000"/>
                <w:sz w:val="22"/>
                <w:szCs w:val="22"/>
              </w:rPr>
              <w:t>и</w:t>
            </w:r>
            <w:r w:rsidR="00CE709F" w:rsidRPr="00787990">
              <w:rPr>
                <w:color w:val="000000"/>
                <w:sz w:val="22"/>
                <w:szCs w:val="22"/>
              </w:rPr>
              <w:t xml:space="preserve"> текущ ремонт </w:t>
            </w:r>
            <w:r w:rsidR="0093792D" w:rsidRPr="00787990">
              <w:rPr>
                <w:color w:val="000000"/>
                <w:sz w:val="22"/>
                <w:szCs w:val="22"/>
              </w:rPr>
              <w:t>и</w:t>
            </w:r>
            <w:r w:rsidR="005D0424">
              <w:rPr>
                <w:color w:val="000000"/>
                <w:sz w:val="22"/>
                <w:szCs w:val="22"/>
              </w:rPr>
              <w:t>ли</w:t>
            </w:r>
            <w:r w:rsidR="0093792D" w:rsidRPr="00787990">
              <w:rPr>
                <w:color w:val="000000"/>
                <w:sz w:val="22"/>
                <w:szCs w:val="22"/>
              </w:rPr>
              <w:t xml:space="preserve"> с оглед привеждане в съответствие със законовите изисквания е</w:t>
            </w:r>
            <w:r w:rsidR="005B03D7" w:rsidRPr="00787990">
              <w:rPr>
                <w:color w:val="000000"/>
                <w:sz w:val="22"/>
                <w:szCs w:val="22"/>
              </w:rPr>
              <w:t xml:space="preserve"> необходимо да </w:t>
            </w:r>
            <w:r w:rsidR="007E1A1C" w:rsidRPr="00787990">
              <w:rPr>
                <w:color w:val="000000"/>
                <w:sz w:val="22"/>
                <w:szCs w:val="22"/>
              </w:rPr>
              <w:t>предприем</w:t>
            </w:r>
            <w:r w:rsidR="005B03D7" w:rsidRPr="00787990">
              <w:rPr>
                <w:color w:val="000000"/>
                <w:sz w:val="22"/>
                <w:szCs w:val="22"/>
              </w:rPr>
              <w:t>е</w:t>
            </w:r>
            <w:r w:rsidR="007E1A1C" w:rsidRPr="00787990">
              <w:rPr>
                <w:color w:val="000000"/>
                <w:sz w:val="22"/>
                <w:szCs w:val="22"/>
              </w:rPr>
              <w:t xml:space="preserve"> мерки за осигуряване на достъпност. </w:t>
            </w:r>
            <w:r w:rsidR="005B03D7" w:rsidRPr="00787990">
              <w:rPr>
                <w:color w:val="000000"/>
                <w:sz w:val="22"/>
                <w:szCs w:val="22"/>
              </w:rPr>
              <w:t>З</w:t>
            </w:r>
            <w:r w:rsidR="005B03D7" w:rsidRPr="00787990">
              <w:rPr>
                <w:color w:val="000000"/>
                <w:sz w:val="22"/>
                <w:szCs w:val="22"/>
                <w:lang w:val="en"/>
              </w:rPr>
              <w:t xml:space="preserve">а </w:t>
            </w:r>
            <w:proofErr w:type="spellStart"/>
            <w:r w:rsidR="005B03D7" w:rsidRPr="00787990">
              <w:rPr>
                <w:color w:val="000000"/>
                <w:sz w:val="22"/>
                <w:szCs w:val="22"/>
                <w:lang w:val="en"/>
              </w:rPr>
              <w:t>съществуващи</w:t>
            </w:r>
            <w:proofErr w:type="spellEnd"/>
            <w:r w:rsidR="005B03D7" w:rsidRPr="00787990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5B03D7" w:rsidRPr="00787990">
              <w:rPr>
                <w:color w:val="000000"/>
                <w:sz w:val="22"/>
                <w:szCs w:val="22"/>
                <w:lang w:val="en"/>
              </w:rPr>
              <w:t>елементи</w:t>
            </w:r>
            <w:proofErr w:type="spellEnd"/>
            <w:r w:rsidR="005B03D7" w:rsidRPr="00787990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5B03D7" w:rsidRPr="00787990">
              <w:rPr>
                <w:color w:val="000000"/>
                <w:sz w:val="22"/>
                <w:szCs w:val="22"/>
                <w:lang w:val="en"/>
              </w:rPr>
              <w:t>на</w:t>
            </w:r>
            <w:proofErr w:type="spellEnd"/>
            <w:r w:rsidR="005B03D7" w:rsidRPr="00787990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5B03D7" w:rsidRPr="00787990">
              <w:rPr>
                <w:color w:val="000000"/>
                <w:sz w:val="22"/>
                <w:szCs w:val="22"/>
                <w:lang w:val="en"/>
              </w:rPr>
              <w:t>достъпната</w:t>
            </w:r>
            <w:proofErr w:type="spellEnd"/>
            <w:r w:rsidR="005B03D7" w:rsidRPr="00787990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5B03D7" w:rsidRPr="00787990">
              <w:rPr>
                <w:color w:val="000000"/>
                <w:sz w:val="22"/>
                <w:szCs w:val="22"/>
                <w:lang w:val="en"/>
              </w:rPr>
              <w:t>среда</w:t>
            </w:r>
            <w:proofErr w:type="spellEnd"/>
            <w:r w:rsidR="005B03D7" w:rsidRPr="00787990">
              <w:rPr>
                <w:color w:val="000000"/>
                <w:sz w:val="22"/>
                <w:szCs w:val="22"/>
                <w:lang w:val="en"/>
              </w:rPr>
              <w:t xml:space="preserve"> в </w:t>
            </w:r>
            <w:proofErr w:type="spellStart"/>
            <w:r w:rsidR="005B03D7" w:rsidRPr="00787990">
              <w:rPr>
                <w:color w:val="000000"/>
                <w:sz w:val="22"/>
                <w:szCs w:val="22"/>
                <w:lang w:val="en"/>
              </w:rPr>
              <w:t>урбанизираната</w:t>
            </w:r>
            <w:proofErr w:type="spellEnd"/>
            <w:r w:rsidR="005B03D7" w:rsidRPr="00787990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5B03D7" w:rsidRPr="00787990">
              <w:rPr>
                <w:color w:val="000000"/>
                <w:sz w:val="22"/>
                <w:szCs w:val="22"/>
                <w:lang w:val="en"/>
              </w:rPr>
              <w:t>територия</w:t>
            </w:r>
            <w:proofErr w:type="spellEnd"/>
            <w:r w:rsidR="002C19CB">
              <w:rPr>
                <w:color w:val="000000"/>
                <w:sz w:val="22"/>
                <w:szCs w:val="22"/>
              </w:rPr>
              <w:t>,</w:t>
            </w:r>
            <w:r w:rsidR="005B03D7" w:rsidRPr="00787990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5B03D7" w:rsidRPr="00787990">
              <w:rPr>
                <w:color w:val="000000"/>
                <w:sz w:val="22"/>
                <w:szCs w:val="22"/>
                <w:lang w:val="en"/>
              </w:rPr>
              <w:t>сгради</w:t>
            </w:r>
            <w:proofErr w:type="spellEnd"/>
            <w:r w:rsidR="002C19CB">
              <w:rPr>
                <w:color w:val="000000"/>
                <w:sz w:val="22"/>
                <w:szCs w:val="22"/>
              </w:rPr>
              <w:t>те</w:t>
            </w:r>
            <w:r w:rsidR="005B03D7" w:rsidRPr="00787990">
              <w:rPr>
                <w:color w:val="000000"/>
                <w:sz w:val="22"/>
                <w:szCs w:val="22"/>
                <w:lang w:val="en"/>
              </w:rPr>
              <w:t xml:space="preserve"> и </w:t>
            </w:r>
            <w:proofErr w:type="spellStart"/>
            <w:r w:rsidR="005B03D7" w:rsidRPr="00787990">
              <w:rPr>
                <w:color w:val="000000"/>
                <w:sz w:val="22"/>
                <w:szCs w:val="22"/>
                <w:lang w:val="en"/>
              </w:rPr>
              <w:t>съоръжения</w:t>
            </w:r>
            <w:proofErr w:type="spellEnd"/>
            <w:r w:rsidR="002C19CB">
              <w:rPr>
                <w:color w:val="000000"/>
                <w:sz w:val="22"/>
                <w:szCs w:val="22"/>
              </w:rPr>
              <w:t>та</w:t>
            </w:r>
            <w:r w:rsidR="005B03D7" w:rsidRPr="00787990">
              <w:rPr>
                <w:color w:val="000000"/>
                <w:sz w:val="22"/>
                <w:szCs w:val="22"/>
              </w:rPr>
              <w:t>,</w:t>
            </w:r>
            <w:r w:rsidR="005B03D7" w:rsidRPr="00787990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r w:rsidR="005B03D7" w:rsidRPr="00787990">
              <w:rPr>
                <w:color w:val="000000"/>
                <w:sz w:val="22"/>
                <w:szCs w:val="22"/>
              </w:rPr>
              <w:t>при спазване на чл. 57, ал. 2 от ЗХУ,</w:t>
            </w:r>
            <w:r w:rsidR="005B03D7" w:rsidRPr="00787990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5B03D7" w:rsidRPr="00787990">
              <w:rPr>
                <w:color w:val="000000"/>
                <w:sz w:val="22"/>
                <w:szCs w:val="22"/>
                <w:lang w:val="en"/>
              </w:rPr>
              <w:t>достъпността</w:t>
            </w:r>
            <w:proofErr w:type="spellEnd"/>
            <w:r w:rsidR="005B03D7" w:rsidRPr="00787990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5B03D7" w:rsidRPr="00787990">
              <w:rPr>
                <w:color w:val="000000"/>
                <w:sz w:val="22"/>
                <w:szCs w:val="22"/>
                <w:lang w:val="en"/>
              </w:rPr>
              <w:t>се</w:t>
            </w:r>
            <w:proofErr w:type="spellEnd"/>
            <w:r w:rsidR="005B03D7" w:rsidRPr="00787990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5B03D7" w:rsidRPr="00787990">
              <w:rPr>
                <w:color w:val="000000"/>
                <w:sz w:val="22"/>
                <w:szCs w:val="22"/>
                <w:lang w:val="en"/>
              </w:rPr>
              <w:t>осигурява</w:t>
            </w:r>
            <w:proofErr w:type="spellEnd"/>
            <w:r w:rsidR="005B03D7" w:rsidRPr="00787990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5B03D7" w:rsidRPr="00787990">
              <w:rPr>
                <w:color w:val="000000"/>
                <w:sz w:val="22"/>
                <w:szCs w:val="22"/>
                <w:lang w:val="en"/>
              </w:rPr>
              <w:t>чрез</w:t>
            </w:r>
            <w:proofErr w:type="spellEnd"/>
            <w:r w:rsidR="005B03D7" w:rsidRPr="00787990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5B03D7" w:rsidRPr="00787990">
              <w:rPr>
                <w:color w:val="000000"/>
                <w:sz w:val="22"/>
                <w:szCs w:val="22"/>
                <w:lang w:val="en"/>
              </w:rPr>
              <w:t>прилагане</w:t>
            </w:r>
            <w:proofErr w:type="spellEnd"/>
            <w:r w:rsidR="005B03D7" w:rsidRPr="00787990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5B03D7" w:rsidRPr="00787990">
              <w:rPr>
                <w:color w:val="000000"/>
                <w:sz w:val="22"/>
                <w:szCs w:val="22"/>
                <w:lang w:val="en"/>
              </w:rPr>
              <w:t>на</w:t>
            </w:r>
            <w:proofErr w:type="spellEnd"/>
            <w:r w:rsidR="005B03D7" w:rsidRPr="00787990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5B03D7" w:rsidRPr="00787990">
              <w:rPr>
                <w:color w:val="000000"/>
                <w:sz w:val="22"/>
                <w:szCs w:val="22"/>
                <w:lang w:val="en"/>
              </w:rPr>
              <w:t>технически</w:t>
            </w:r>
            <w:proofErr w:type="spellEnd"/>
            <w:r w:rsidR="005B03D7" w:rsidRPr="00787990">
              <w:rPr>
                <w:color w:val="000000"/>
                <w:sz w:val="22"/>
                <w:szCs w:val="22"/>
                <w:lang w:val="en"/>
              </w:rPr>
              <w:t xml:space="preserve"> и/</w:t>
            </w:r>
            <w:proofErr w:type="spellStart"/>
            <w:r w:rsidR="005B03D7" w:rsidRPr="00787990">
              <w:rPr>
                <w:color w:val="000000"/>
                <w:sz w:val="22"/>
                <w:szCs w:val="22"/>
                <w:lang w:val="en"/>
              </w:rPr>
              <w:t>или</w:t>
            </w:r>
            <w:proofErr w:type="spellEnd"/>
            <w:r w:rsidR="005B03D7" w:rsidRPr="00787990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5B03D7" w:rsidRPr="00787990">
              <w:rPr>
                <w:color w:val="000000"/>
                <w:sz w:val="22"/>
                <w:szCs w:val="22"/>
                <w:lang w:val="en"/>
              </w:rPr>
              <w:t>организационни</w:t>
            </w:r>
            <w:proofErr w:type="spellEnd"/>
            <w:r w:rsidR="005B03D7" w:rsidRPr="00787990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5B03D7" w:rsidRPr="00787990">
              <w:rPr>
                <w:color w:val="000000"/>
                <w:sz w:val="22"/>
                <w:szCs w:val="22"/>
                <w:lang w:val="en"/>
              </w:rPr>
              <w:t>мерки</w:t>
            </w:r>
            <w:proofErr w:type="spellEnd"/>
            <w:r w:rsidR="005B03D7" w:rsidRPr="00787990">
              <w:rPr>
                <w:color w:val="000000"/>
                <w:sz w:val="22"/>
                <w:szCs w:val="22"/>
                <w:lang w:val="en"/>
              </w:rPr>
              <w:t xml:space="preserve"> и/</w:t>
            </w:r>
            <w:proofErr w:type="spellStart"/>
            <w:r w:rsidR="005B03D7" w:rsidRPr="00787990">
              <w:rPr>
                <w:color w:val="000000"/>
                <w:sz w:val="22"/>
                <w:szCs w:val="22"/>
                <w:lang w:val="en"/>
              </w:rPr>
              <w:t>или</w:t>
            </w:r>
            <w:proofErr w:type="spellEnd"/>
            <w:r w:rsidR="005B03D7" w:rsidRPr="00787990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5B03D7" w:rsidRPr="00787990">
              <w:rPr>
                <w:color w:val="000000"/>
                <w:sz w:val="22"/>
                <w:szCs w:val="22"/>
                <w:lang w:val="en"/>
              </w:rPr>
              <w:t>чрез</w:t>
            </w:r>
            <w:proofErr w:type="spellEnd"/>
            <w:r w:rsidR="005B03D7" w:rsidRPr="00787990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5B03D7" w:rsidRPr="00787990">
              <w:rPr>
                <w:color w:val="000000"/>
                <w:sz w:val="22"/>
                <w:szCs w:val="22"/>
                <w:lang w:val="en"/>
              </w:rPr>
              <w:t>спомагателни</w:t>
            </w:r>
            <w:proofErr w:type="spellEnd"/>
            <w:r w:rsidR="005B03D7" w:rsidRPr="00787990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5B03D7" w:rsidRPr="00787990">
              <w:rPr>
                <w:color w:val="000000"/>
                <w:sz w:val="22"/>
                <w:szCs w:val="22"/>
                <w:lang w:val="en"/>
              </w:rPr>
              <w:t>средства</w:t>
            </w:r>
            <w:proofErr w:type="spellEnd"/>
            <w:r w:rsidR="005B03D7" w:rsidRPr="00787990">
              <w:rPr>
                <w:color w:val="000000"/>
                <w:sz w:val="22"/>
                <w:szCs w:val="22"/>
                <w:lang w:val="en"/>
              </w:rPr>
              <w:t xml:space="preserve"> и </w:t>
            </w:r>
            <w:proofErr w:type="spellStart"/>
            <w:r w:rsidR="005B03D7" w:rsidRPr="00787990">
              <w:rPr>
                <w:color w:val="000000"/>
                <w:sz w:val="22"/>
                <w:szCs w:val="22"/>
                <w:lang w:val="en"/>
              </w:rPr>
              <w:t>пособия</w:t>
            </w:r>
            <w:proofErr w:type="spellEnd"/>
            <w:r w:rsidR="005B03D7" w:rsidRPr="00787990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5B03D7" w:rsidRPr="00787990">
              <w:rPr>
                <w:color w:val="000000"/>
                <w:sz w:val="22"/>
                <w:szCs w:val="22"/>
                <w:lang w:val="en"/>
              </w:rPr>
              <w:t>за</w:t>
            </w:r>
            <w:proofErr w:type="spellEnd"/>
            <w:r w:rsidR="005B03D7" w:rsidRPr="00787990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5B03D7" w:rsidRPr="00787990">
              <w:rPr>
                <w:color w:val="000000"/>
                <w:sz w:val="22"/>
                <w:szCs w:val="22"/>
                <w:lang w:val="en"/>
              </w:rPr>
              <w:t>определени</w:t>
            </w:r>
            <w:proofErr w:type="spellEnd"/>
            <w:r w:rsidR="005B03D7" w:rsidRPr="00787990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5B03D7" w:rsidRPr="00787990">
              <w:rPr>
                <w:color w:val="000000"/>
                <w:sz w:val="22"/>
                <w:szCs w:val="22"/>
                <w:lang w:val="en"/>
              </w:rPr>
              <w:t>групи</w:t>
            </w:r>
            <w:proofErr w:type="spellEnd"/>
            <w:r w:rsidR="005B03D7" w:rsidRPr="00787990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5B03D7" w:rsidRPr="00787990">
              <w:rPr>
                <w:color w:val="000000"/>
                <w:sz w:val="22"/>
                <w:szCs w:val="22"/>
                <w:lang w:val="en"/>
              </w:rPr>
              <w:t>хора</w:t>
            </w:r>
            <w:proofErr w:type="spellEnd"/>
            <w:r w:rsidR="005B03D7" w:rsidRPr="00787990">
              <w:rPr>
                <w:color w:val="000000"/>
                <w:sz w:val="22"/>
                <w:szCs w:val="22"/>
                <w:lang w:val="en"/>
              </w:rPr>
              <w:t xml:space="preserve"> с </w:t>
            </w:r>
            <w:proofErr w:type="spellStart"/>
            <w:r w:rsidR="005B03D7" w:rsidRPr="00787990">
              <w:rPr>
                <w:color w:val="000000"/>
                <w:sz w:val="22"/>
                <w:szCs w:val="22"/>
                <w:lang w:val="en"/>
              </w:rPr>
              <w:t>увреждания</w:t>
            </w:r>
            <w:proofErr w:type="spellEnd"/>
            <w:r w:rsidR="005B03D7" w:rsidRPr="00787990">
              <w:rPr>
                <w:color w:val="000000"/>
                <w:sz w:val="22"/>
                <w:szCs w:val="22"/>
                <w:lang w:val="en"/>
              </w:rPr>
              <w:t xml:space="preserve">, </w:t>
            </w:r>
            <w:proofErr w:type="spellStart"/>
            <w:r w:rsidR="005B03D7" w:rsidRPr="00787990">
              <w:rPr>
                <w:color w:val="000000"/>
                <w:sz w:val="22"/>
                <w:szCs w:val="22"/>
                <w:lang w:val="en"/>
              </w:rPr>
              <w:t>когато</w:t>
            </w:r>
            <w:proofErr w:type="spellEnd"/>
            <w:r w:rsidR="005B03D7" w:rsidRPr="00787990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5B03D7" w:rsidRPr="00787990">
              <w:rPr>
                <w:color w:val="000000"/>
                <w:sz w:val="22"/>
                <w:szCs w:val="22"/>
                <w:lang w:val="en"/>
              </w:rPr>
              <w:t>това</w:t>
            </w:r>
            <w:proofErr w:type="spellEnd"/>
            <w:r w:rsidR="005B03D7" w:rsidRPr="00787990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5B03D7" w:rsidRPr="00787990">
              <w:rPr>
                <w:color w:val="000000"/>
                <w:sz w:val="22"/>
                <w:szCs w:val="22"/>
                <w:lang w:val="en"/>
              </w:rPr>
              <w:t>се</w:t>
            </w:r>
            <w:proofErr w:type="spellEnd"/>
            <w:r w:rsidR="005B03D7" w:rsidRPr="00787990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5B03D7" w:rsidRPr="00787990">
              <w:rPr>
                <w:color w:val="000000"/>
                <w:sz w:val="22"/>
                <w:szCs w:val="22"/>
                <w:lang w:val="en"/>
              </w:rPr>
              <w:t>налага</w:t>
            </w:r>
            <w:proofErr w:type="spellEnd"/>
            <w:r w:rsidR="002C19CB">
              <w:rPr>
                <w:color w:val="000000"/>
                <w:sz w:val="22"/>
                <w:szCs w:val="22"/>
              </w:rPr>
              <w:t>. В</w:t>
            </w:r>
            <w:r w:rsidR="00D6775F" w:rsidRPr="00787990">
              <w:rPr>
                <w:color w:val="000000"/>
                <w:sz w:val="22"/>
                <w:szCs w:val="22"/>
              </w:rPr>
              <w:t xml:space="preserve"> зависимост от конкретната ситуация текущият ремонт може да </w:t>
            </w:r>
            <w:r w:rsidR="002C19CB">
              <w:rPr>
                <w:color w:val="000000"/>
                <w:sz w:val="22"/>
                <w:szCs w:val="22"/>
              </w:rPr>
              <w:t>обезпечи изискваната достъпност</w:t>
            </w:r>
            <w:r w:rsidR="00D6775F" w:rsidRPr="00787990">
              <w:rPr>
                <w:color w:val="000000"/>
                <w:sz w:val="22"/>
                <w:szCs w:val="22"/>
              </w:rPr>
              <w:t xml:space="preserve">, </w:t>
            </w:r>
            <w:r w:rsidR="00D6775F" w:rsidRPr="002C3E4F">
              <w:rPr>
                <w:color w:val="000000"/>
                <w:sz w:val="22"/>
                <w:szCs w:val="22"/>
              </w:rPr>
              <w:t>с</w:t>
            </w:r>
            <w:r w:rsidR="002C19CB" w:rsidRPr="002C3E4F">
              <w:rPr>
                <w:color w:val="000000"/>
                <w:sz w:val="22"/>
                <w:szCs w:val="22"/>
              </w:rPr>
              <w:t xml:space="preserve"> организационни или други мерки.</w:t>
            </w:r>
            <w:r w:rsidR="00D6775F" w:rsidRPr="002C3E4F">
              <w:rPr>
                <w:color w:val="000000"/>
                <w:sz w:val="22"/>
                <w:szCs w:val="22"/>
              </w:rPr>
              <w:t xml:space="preserve"> </w:t>
            </w:r>
            <w:r w:rsidR="002C19CB" w:rsidRPr="002C3E4F">
              <w:rPr>
                <w:color w:val="000000"/>
                <w:sz w:val="22"/>
                <w:szCs w:val="22"/>
              </w:rPr>
              <w:t>В</w:t>
            </w:r>
            <w:r w:rsidR="00D6775F" w:rsidRPr="002C3E4F">
              <w:rPr>
                <w:color w:val="000000"/>
                <w:sz w:val="22"/>
                <w:szCs w:val="22"/>
              </w:rPr>
              <w:t>ъзможно</w:t>
            </w:r>
            <w:r w:rsidR="002C19CB" w:rsidRPr="002C3E4F">
              <w:rPr>
                <w:color w:val="000000"/>
                <w:sz w:val="22"/>
                <w:szCs w:val="22"/>
              </w:rPr>
              <w:t xml:space="preserve"> е</w:t>
            </w:r>
            <w:r w:rsidR="00D6775F" w:rsidRPr="002C3E4F">
              <w:rPr>
                <w:color w:val="000000"/>
                <w:sz w:val="22"/>
                <w:szCs w:val="22"/>
              </w:rPr>
              <w:t xml:space="preserve"> за конкрет</w:t>
            </w:r>
            <w:r w:rsidR="002C19CB" w:rsidRPr="002C3E4F">
              <w:rPr>
                <w:color w:val="000000"/>
                <w:sz w:val="22"/>
                <w:szCs w:val="22"/>
              </w:rPr>
              <w:t>ен</w:t>
            </w:r>
            <w:r w:rsidR="00D6775F" w:rsidRPr="002C3E4F">
              <w:rPr>
                <w:color w:val="000000"/>
                <w:sz w:val="22"/>
                <w:szCs w:val="22"/>
              </w:rPr>
              <w:t xml:space="preserve"> обект </w:t>
            </w:r>
            <w:r w:rsidR="002C19CB" w:rsidRPr="002C3E4F">
              <w:rPr>
                <w:color w:val="000000"/>
                <w:sz w:val="22"/>
                <w:szCs w:val="22"/>
              </w:rPr>
              <w:t xml:space="preserve">за осигуряване на достъпността </w:t>
            </w:r>
            <w:r w:rsidR="00D6775F" w:rsidRPr="002C3E4F">
              <w:rPr>
                <w:color w:val="000000"/>
                <w:sz w:val="22"/>
                <w:szCs w:val="22"/>
              </w:rPr>
              <w:t>да се нал</w:t>
            </w:r>
            <w:r w:rsidR="005D0424" w:rsidRPr="002C3E4F">
              <w:rPr>
                <w:color w:val="000000"/>
                <w:sz w:val="22"/>
                <w:szCs w:val="22"/>
              </w:rPr>
              <w:t>ага</w:t>
            </w:r>
            <w:r w:rsidR="00D6775F" w:rsidRPr="002C3E4F">
              <w:rPr>
                <w:color w:val="000000"/>
                <w:sz w:val="22"/>
                <w:szCs w:val="22"/>
              </w:rPr>
              <w:t xml:space="preserve"> </w:t>
            </w:r>
            <w:r w:rsidR="005D0424" w:rsidRPr="002C3E4F">
              <w:rPr>
                <w:color w:val="000000"/>
                <w:sz w:val="22"/>
                <w:szCs w:val="22"/>
              </w:rPr>
              <w:t xml:space="preserve">възлагане </w:t>
            </w:r>
            <w:r w:rsidR="00D6775F" w:rsidRPr="002C3E4F">
              <w:rPr>
                <w:color w:val="000000"/>
                <w:sz w:val="22"/>
                <w:szCs w:val="22"/>
              </w:rPr>
              <w:t>на и</w:t>
            </w:r>
            <w:r w:rsidR="002C19CB" w:rsidRPr="002C3E4F">
              <w:rPr>
                <w:color w:val="000000"/>
                <w:sz w:val="22"/>
                <w:szCs w:val="22"/>
              </w:rPr>
              <w:t>нвестицион</w:t>
            </w:r>
            <w:r w:rsidR="00D6775F" w:rsidRPr="002C3E4F">
              <w:rPr>
                <w:color w:val="000000"/>
                <w:sz w:val="22"/>
                <w:szCs w:val="22"/>
              </w:rPr>
              <w:t>н</w:t>
            </w:r>
            <w:r w:rsidR="002C19CB" w:rsidRPr="002C3E4F">
              <w:rPr>
                <w:color w:val="000000"/>
                <w:sz w:val="22"/>
                <w:szCs w:val="22"/>
              </w:rPr>
              <w:t>о</w:t>
            </w:r>
            <w:r w:rsidR="00D6775F" w:rsidRPr="002C3E4F">
              <w:rPr>
                <w:color w:val="000000"/>
                <w:sz w:val="22"/>
                <w:szCs w:val="22"/>
              </w:rPr>
              <w:t xml:space="preserve"> проект</w:t>
            </w:r>
            <w:r w:rsidR="002C19CB" w:rsidRPr="002C3E4F">
              <w:rPr>
                <w:color w:val="000000"/>
                <w:sz w:val="22"/>
                <w:szCs w:val="22"/>
              </w:rPr>
              <w:t>иране и строителство</w:t>
            </w:r>
            <w:r w:rsidR="00D6775F" w:rsidRPr="002C3E4F">
              <w:rPr>
                <w:color w:val="000000"/>
                <w:sz w:val="22"/>
                <w:szCs w:val="22"/>
              </w:rPr>
              <w:t xml:space="preserve"> по реда на ЗУТ</w:t>
            </w:r>
            <w:r w:rsidR="005B03D7" w:rsidRPr="002C3E4F">
              <w:rPr>
                <w:color w:val="000000"/>
                <w:sz w:val="22"/>
                <w:szCs w:val="22"/>
              </w:rPr>
              <w:t>.</w:t>
            </w:r>
            <w:r w:rsidR="00CE709F" w:rsidRPr="0078799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42B7E" w:rsidRPr="003325AB" w:rsidTr="00D674D4">
        <w:trPr>
          <w:trHeight w:val="121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E" w:rsidRPr="003325AB" w:rsidRDefault="00D42B7E" w:rsidP="00D42B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2B7E" w:rsidRPr="00787990" w:rsidRDefault="00D42B7E" w:rsidP="00D42B7E">
            <w:pPr>
              <w:jc w:val="center"/>
              <w:rPr>
                <w:b/>
                <w:bCs/>
                <w:sz w:val="22"/>
                <w:szCs w:val="22"/>
              </w:rPr>
            </w:pPr>
            <w:r w:rsidRPr="00787990">
              <w:rPr>
                <w:b/>
                <w:bCs/>
                <w:sz w:val="22"/>
                <w:szCs w:val="22"/>
              </w:rPr>
              <w:t>Родители на деца с увреждания от гр. Враца</w:t>
            </w:r>
          </w:p>
          <w:p w:rsidR="00D42B7E" w:rsidRPr="00787990" w:rsidRDefault="00D42B7E" w:rsidP="00D42B7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42B7E" w:rsidRPr="00787990" w:rsidRDefault="00D42B7E" w:rsidP="00D42B7E">
            <w:pPr>
              <w:jc w:val="center"/>
              <w:rPr>
                <w:bCs/>
                <w:sz w:val="22"/>
                <w:szCs w:val="22"/>
              </w:rPr>
            </w:pPr>
            <w:r w:rsidRPr="00787990">
              <w:rPr>
                <w:bCs/>
                <w:sz w:val="22"/>
                <w:szCs w:val="22"/>
              </w:rPr>
              <w:t xml:space="preserve">Светослава Иванова, </w:t>
            </w:r>
          </w:p>
          <w:p w:rsidR="00D42B7E" w:rsidRPr="00787990" w:rsidRDefault="00D42B7E" w:rsidP="00D42B7E">
            <w:pPr>
              <w:jc w:val="center"/>
              <w:rPr>
                <w:bCs/>
                <w:sz w:val="22"/>
                <w:szCs w:val="22"/>
              </w:rPr>
            </w:pPr>
            <w:r w:rsidRPr="00787990">
              <w:rPr>
                <w:bCs/>
                <w:sz w:val="22"/>
                <w:szCs w:val="22"/>
              </w:rPr>
              <w:t xml:space="preserve">Ирена Христова, </w:t>
            </w:r>
          </w:p>
          <w:p w:rsidR="00D42B7E" w:rsidRPr="00787990" w:rsidRDefault="00D42B7E" w:rsidP="00D42B7E">
            <w:pPr>
              <w:jc w:val="center"/>
              <w:rPr>
                <w:bCs/>
                <w:sz w:val="22"/>
                <w:szCs w:val="22"/>
              </w:rPr>
            </w:pPr>
            <w:r w:rsidRPr="00787990">
              <w:rPr>
                <w:bCs/>
                <w:sz w:val="22"/>
                <w:szCs w:val="22"/>
              </w:rPr>
              <w:t xml:space="preserve">Ваня Иванова, </w:t>
            </w:r>
          </w:p>
          <w:p w:rsidR="00D42B7E" w:rsidRPr="00787990" w:rsidRDefault="00D42B7E" w:rsidP="00D42B7E">
            <w:pPr>
              <w:jc w:val="center"/>
              <w:rPr>
                <w:bCs/>
                <w:sz w:val="22"/>
                <w:szCs w:val="22"/>
              </w:rPr>
            </w:pPr>
            <w:r w:rsidRPr="00787990">
              <w:rPr>
                <w:bCs/>
                <w:sz w:val="22"/>
                <w:szCs w:val="22"/>
              </w:rPr>
              <w:t>Цветина Цекова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7E" w:rsidRPr="00787990" w:rsidRDefault="00D42B7E" w:rsidP="00D42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EFEFE"/>
              </w:rPr>
            </w:pPr>
            <w:r w:rsidRPr="00787990">
              <w:rPr>
                <w:bCs/>
                <w:sz w:val="22"/>
                <w:szCs w:val="22"/>
                <w:u w:val="single"/>
                <w:shd w:val="clear" w:color="auto" w:fill="FEFEFE"/>
              </w:rPr>
              <w:t>Чл. 3</w:t>
            </w:r>
            <w:r w:rsidRPr="00787990">
              <w:rPr>
                <w:bCs/>
                <w:sz w:val="22"/>
                <w:szCs w:val="22"/>
                <w:u w:val="single"/>
                <w:shd w:val="clear" w:color="auto" w:fill="FEFEFE"/>
                <w:lang w:val="en-US"/>
              </w:rPr>
              <w:t>,</w:t>
            </w:r>
            <w:r w:rsidRPr="00787990">
              <w:rPr>
                <w:bCs/>
                <w:sz w:val="22"/>
                <w:szCs w:val="22"/>
                <w:u w:val="single"/>
                <w:shd w:val="clear" w:color="auto" w:fill="FEFEFE"/>
              </w:rPr>
              <w:t xml:space="preserve"> ал.5</w:t>
            </w:r>
            <w:r w:rsidRPr="00787990">
              <w:rPr>
                <w:sz w:val="22"/>
                <w:szCs w:val="22"/>
                <w:shd w:val="clear" w:color="auto" w:fill="FEFEFE"/>
              </w:rPr>
              <w:t xml:space="preserve"> </w:t>
            </w:r>
          </w:p>
          <w:p w:rsidR="00D42B7E" w:rsidRPr="00787990" w:rsidRDefault="00D42B7E" w:rsidP="00D42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EFEFE"/>
              </w:rPr>
            </w:pPr>
            <w:r w:rsidRPr="00787990">
              <w:rPr>
                <w:sz w:val="22"/>
                <w:szCs w:val="22"/>
                <w:shd w:val="clear" w:color="auto" w:fill="FEFEFE"/>
              </w:rPr>
              <w:t xml:space="preserve"> (5) Проектните решения за достъпност от разделите по ал. 3 и 4 се разработват от проектанти със съответната правоспособност и при отчитане на специфичните ергономични нужди на хората с намалена подвижност.  </w:t>
            </w:r>
          </w:p>
          <w:p w:rsidR="00D42B7E" w:rsidRPr="00787990" w:rsidRDefault="00D42B7E" w:rsidP="00D42B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  <w:sz w:val="22"/>
                <w:szCs w:val="22"/>
                <w:u w:val="single"/>
                <w:shd w:val="clear" w:color="auto" w:fill="FEFEFE"/>
              </w:rPr>
            </w:pPr>
            <w:r w:rsidRPr="00787990">
              <w:rPr>
                <w:color w:val="C00000"/>
                <w:sz w:val="22"/>
                <w:szCs w:val="22"/>
                <w:u w:val="single"/>
                <w:shd w:val="clear" w:color="auto" w:fill="FEFEFE"/>
              </w:rPr>
              <w:t>Да се допълни следния текст:</w:t>
            </w:r>
          </w:p>
          <w:p w:rsidR="00D42B7E" w:rsidRPr="00787990" w:rsidRDefault="00D42B7E" w:rsidP="00D42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7990">
              <w:rPr>
                <w:color w:val="C00000"/>
                <w:sz w:val="22"/>
                <w:szCs w:val="22"/>
                <w:shd w:val="clear" w:color="auto" w:fill="FEFEFE"/>
              </w:rPr>
              <w:t xml:space="preserve">И се съгласуват  със становище с поне една от национално представителните организации Съюз на инвалидите или съюз на слепите или и двете, в </w:t>
            </w:r>
            <w:r w:rsidRPr="00787990">
              <w:rPr>
                <w:color w:val="C00000"/>
                <w:sz w:val="22"/>
                <w:szCs w:val="22"/>
                <w:shd w:val="clear" w:color="auto" w:fill="FEFEFE"/>
              </w:rPr>
              <w:lastRenderedPageBreak/>
              <w:t>зависимост от спецификата на строежа.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7E" w:rsidRDefault="00047494" w:rsidP="00D42B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се приема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7E" w:rsidRPr="00631687" w:rsidRDefault="00D42B7E" w:rsidP="00D42B7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7E" w:rsidRPr="00787990" w:rsidRDefault="00047494" w:rsidP="00D42B7E">
            <w:pPr>
              <w:jc w:val="both"/>
              <w:rPr>
                <w:color w:val="000000"/>
                <w:sz w:val="22"/>
                <w:szCs w:val="22"/>
              </w:rPr>
            </w:pPr>
            <w:r w:rsidRPr="00787990">
              <w:rPr>
                <w:color w:val="000000"/>
                <w:sz w:val="22"/>
                <w:szCs w:val="22"/>
              </w:rPr>
              <w:t xml:space="preserve">Редът за съгласуване и одобряване на инвестиционните проекти е предмет на Закона за устройство на територията. Няма законова делегация в наредбата </w:t>
            </w:r>
            <w:r w:rsidR="00D32FEB" w:rsidRPr="00787990">
              <w:rPr>
                <w:color w:val="000000"/>
                <w:sz w:val="22"/>
                <w:szCs w:val="22"/>
              </w:rPr>
              <w:t>да се определят изисквания към съгласувателната процедура по ЗУТ.</w:t>
            </w:r>
          </w:p>
        </w:tc>
      </w:tr>
      <w:tr w:rsidR="00D42B7E" w:rsidRPr="003325AB" w:rsidTr="00D674D4">
        <w:trPr>
          <w:trHeight w:val="44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E" w:rsidRDefault="00D42B7E" w:rsidP="00D42B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2B7E" w:rsidRPr="00787990" w:rsidRDefault="00D42B7E" w:rsidP="00D42B7E">
            <w:pPr>
              <w:jc w:val="center"/>
              <w:rPr>
                <w:b/>
                <w:bCs/>
                <w:sz w:val="22"/>
                <w:szCs w:val="22"/>
              </w:rPr>
            </w:pPr>
            <w:r w:rsidRPr="00787990">
              <w:rPr>
                <w:b/>
                <w:bCs/>
                <w:sz w:val="22"/>
                <w:szCs w:val="22"/>
              </w:rPr>
              <w:t>Родители на деца с увреждания от гр. Враца</w:t>
            </w:r>
          </w:p>
          <w:p w:rsidR="00D42B7E" w:rsidRPr="00787990" w:rsidRDefault="00D42B7E" w:rsidP="00D42B7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42B7E" w:rsidRPr="00787990" w:rsidRDefault="00D42B7E" w:rsidP="00D42B7E">
            <w:pPr>
              <w:jc w:val="center"/>
              <w:rPr>
                <w:bCs/>
                <w:sz w:val="22"/>
                <w:szCs w:val="22"/>
              </w:rPr>
            </w:pPr>
            <w:r w:rsidRPr="00787990">
              <w:rPr>
                <w:bCs/>
                <w:sz w:val="22"/>
                <w:szCs w:val="22"/>
              </w:rPr>
              <w:t xml:space="preserve">Светослава Иванова, </w:t>
            </w:r>
          </w:p>
          <w:p w:rsidR="00D42B7E" w:rsidRPr="00787990" w:rsidRDefault="00D42B7E" w:rsidP="00D42B7E">
            <w:pPr>
              <w:jc w:val="center"/>
              <w:rPr>
                <w:bCs/>
                <w:sz w:val="22"/>
                <w:szCs w:val="22"/>
              </w:rPr>
            </w:pPr>
            <w:r w:rsidRPr="00787990">
              <w:rPr>
                <w:bCs/>
                <w:sz w:val="22"/>
                <w:szCs w:val="22"/>
              </w:rPr>
              <w:t xml:space="preserve">Ирена Христова, </w:t>
            </w:r>
          </w:p>
          <w:p w:rsidR="00D42B7E" w:rsidRPr="00787990" w:rsidRDefault="00D42B7E" w:rsidP="00D42B7E">
            <w:pPr>
              <w:jc w:val="center"/>
              <w:rPr>
                <w:bCs/>
                <w:sz w:val="22"/>
                <w:szCs w:val="22"/>
              </w:rPr>
            </w:pPr>
            <w:r w:rsidRPr="00787990">
              <w:rPr>
                <w:bCs/>
                <w:sz w:val="22"/>
                <w:szCs w:val="22"/>
              </w:rPr>
              <w:t xml:space="preserve">Ваня Иванова, </w:t>
            </w:r>
          </w:p>
          <w:p w:rsidR="00D42B7E" w:rsidRPr="00787990" w:rsidRDefault="00D42B7E" w:rsidP="00D42B7E">
            <w:pPr>
              <w:jc w:val="center"/>
              <w:rPr>
                <w:bCs/>
                <w:sz w:val="22"/>
                <w:szCs w:val="22"/>
              </w:rPr>
            </w:pPr>
            <w:r w:rsidRPr="00787990">
              <w:rPr>
                <w:bCs/>
                <w:sz w:val="22"/>
                <w:szCs w:val="22"/>
              </w:rPr>
              <w:t>Цветина Цекова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7E" w:rsidRPr="00787990" w:rsidRDefault="00D42B7E" w:rsidP="00D42B7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u w:val="single"/>
                <w:shd w:val="clear" w:color="auto" w:fill="FEFEFE"/>
              </w:rPr>
            </w:pPr>
            <w:r w:rsidRPr="00787990">
              <w:rPr>
                <w:bCs/>
                <w:sz w:val="22"/>
                <w:szCs w:val="22"/>
                <w:u w:val="single"/>
                <w:shd w:val="clear" w:color="auto" w:fill="FEFEFE"/>
              </w:rPr>
              <w:t>Чл.4</w:t>
            </w:r>
            <w:r w:rsidRPr="00787990">
              <w:rPr>
                <w:bCs/>
                <w:sz w:val="22"/>
                <w:szCs w:val="22"/>
                <w:u w:val="single"/>
                <w:shd w:val="clear" w:color="auto" w:fill="FEFEFE"/>
                <w:lang w:val="en-US"/>
              </w:rPr>
              <w:t xml:space="preserve">, </w:t>
            </w:r>
            <w:r w:rsidRPr="00787990">
              <w:rPr>
                <w:bCs/>
                <w:sz w:val="22"/>
                <w:szCs w:val="22"/>
                <w:u w:val="single"/>
                <w:shd w:val="clear" w:color="auto" w:fill="FEFEFE"/>
              </w:rPr>
              <w:t>ал.3</w:t>
            </w:r>
          </w:p>
          <w:p w:rsidR="00D42B7E" w:rsidRPr="00787990" w:rsidRDefault="00D42B7E" w:rsidP="00D42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EFEFE"/>
              </w:rPr>
            </w:pPr>
            <w:r w:rsidRPr="00787990">
              <w:rPr>
                <w:sz w:val="22"/>
                <w:szCs w:val="22"/>
                <w:shd w:val="clear" w:color="auto" w:fill="FEFEFE"/>
              </w:rPr>
              <w:t>При оценяване съответствието на инвестиционните проекти на строежите в експертните съвети на одобряващите администрации и в държавните приемателни комисии за въвеждане в експлоатация на строежите могат да участват и представители на национално представителните организации на и за хора с увреждания.</w:t>
            </w:r>
          </w:p>
          <w:p w:rsidR="00D42B7E" w:rsidRPr="00787990" w:rsidRDefault="00D42B7E" w:rsidP="00D42B7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C00000"/>
                <w:sz w:val="22"/>
                <w:szCs w:val="22"/>
                <w:u w:val="single"/>
              </w:rPr>
            </w:pPr>
            <w:r w:rsidRPr="00787990">
              <w:rPr>
                <w:bCs/>
                <w:color w:val="C00000"/>
                <w:sz w:val="22"/>
                <w:szCs w:val="22"/>
                <w:u w:val="single"/>
              </w:rPr>
              <w:t>Чл. 4</w:t>
            </w:r>
            <w:r w:rsidRPr="00787990">
              <w:rPr>
                <w:bCs/>
                <w:color w:val="C00000"/>
                <w:sz w:val="22"/>
                <w:szCs w:val="22"/>
                <w:u w:val="single"/>
                <w:lang w:val="en-US"/>
              </w:rPr>
              <w:t>,</w:t>
            </w:r>
            <w:r w:rsidRPr="00787990">
              <w:rPr>
                <w:bCs/>
                <w:color w:val="C00000"/>
                <w:sz w:val="22"/>
                <w:szCs w:val="22"/>
                <w:u w:val="single"/>
              </w:rPr>
              <w:t xml:space="preserve"> ал. 3 да се промени така:</w:t>
            </w:r>
          </w:p>
          <w:p w:rsidR="00D42B7E" w:rsidRPr="00787990" w:rsidRDefault="00D42B7E" w:rsidP="00D42B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  <w:sz w:val="22"/>
                <w:szCs w:val="22"/>
                <w:shd w:val="clear" w:color="auto" w:fill="FEFEFE"/>
              </w:rPr>
            </w:pPr>
            <w:r w:rsidRPr="00787990">
              <w:rPr>
                <w:color w:val="FF0000"/>
                <w:sz w:val="22"/>
                <w:szCs w:val="22"/>
                <w:shd w:val="clear" w:color="auto" w:fill="FEFEFE"/>
              </w:rPr>
              <w:t>(</w:t>
            </w:r>
            <w:r w:rsidRPr="00787990">
              <w:rPr>
                <w:color w:val="C00000"/>
                <w:sz w:val="22"/>
                <w:szCs w:val="22"/>
                <w:shd w:val="clear" w:color="auto" w:fill="FEFEFE"/>
              </w:rPr>
              <w:t xml:space="preserve">3) При оценяване съответствието на инвестиционните проекти на строежите в експертните съвети на одобряващите администрации и в държавните приемателни комисии за въвеждане в експлоатация на строежите в зависимост от спецификата на строежите </w:t>
            </w:r>
            <w:r w:rsidRPr="00787990">
              <w:rPr>
                <w:color w:val="C00000"/>
                <w:sz w:val="22"/>
                <w:szCs w:val="22"/>
                <w:u w:val="single"/>
                <w:shd w:val="clear" w:color="auto" w:fill="FEFEFE"/>
              </w:rPr>
              <w:t>/касаещи достъпност/ да участват</w:t>
            </w:r>
            <w:r w:rsidRPr="00787990">
              <w:rPr>
                <w:color w:val="C00000"/>
                <w:sz w:val="22"/>
                <w:szCs w:val="22"/>
                <w:shd w:val="clear" w:color="auto" w:fill="FEFEFE"/>
              </w:rPr>
              <w:t xml:space="preserve"> представители на национално представителните организации на и за хора с увреждания.</w:t>
            </w:r>
          </w:p>
          <w:p w:rsidR="00D42B7E" w:rsidRPr="00787990" w:rsidRDefault="00D42B7E" w:rsidP="00D42B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7E" w:rsidRDefault="00D32FEB" w:rsidP="00D42B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се приема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7E" w:rsidRDefault="00D42B7E" w:rsidP="00D42B7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0" w:rsidRPr="00787990" w:rsidRDefault="00B36B10" w:rsidP="00B36B10">
            <w:pPr>
              <w:jc w:val="both"/>
              <w:rPr>
                <w:color w:val="000000"/>
                <w:sz w:val="22"/>
                <w:szCs w:val="22"/>
              </w:rPr>
            </w:pPr>
            <w:r w:rsidRPr="00787990">
              <w:rPr>
                <w:color w:val="000000"/>
                <w:sz w:val="22"/>
                <w:szCs w:val="22"/>
              </w:rPr>
              <w:t xml:space="preserve">Достъпността е едно от основните изисквания към строежите по реда на чл. 169, ал. 1, т. 4 от Закона за устройство на територията, равно по значимост с </w:t>
            </w:r>
            <w:r w:rsidR="003F0476" w:rsidRPr="00787990">
              <w:rPr>
                <w:color w:val="000000"/>
                <w:sz w:val="22"/>
                <w:szCs w:val="22"/>
              </w:rPr>
              <w:t>всяко едно от</w:t>
            </w:r>
            <w:r w:rsidRPr="00787990">
              <w:rPr>
                <w:color w:val="000000"/>
                <w:sz w:val="22"/>
                <w:szCs w:val="22"/>
              </w:rPr>
              <w:t xml:space="preserve"> останалите основни изисква</w:t>
            </w:r>
            <w:r w:rsidR="003F0476" w:rsidRPr="00787990">
              <w:rPr>
                <w:color w:val="000000"/>
                <w:sz w:val="22"/>
                <w:szCs w:val="22"/>
              </w:rPr>
              <w:t>ния</w:t>
            </w:r>
            <w:r w:rsidRPr="00787990">
              <w:rPr>
                <w:color w:val="000000"/>
                <w:sz w:val="22"/>
                <w:szCs w:val="22"/>
              </w:rPr>
              <w:t xml:space="preserve"> по чл. 169, ал. 1: механично съпротивление и устойчивост;</w:t>
            </w:r>
          </w:p>
          <w:p w:rsidR="00D42B7E" w:rsidRPr="00787990" w:rsidRDefault="00B36B10" w:rsidP="002C3E4F">
            <w:pPr>
              <w:jc w:val="both"/>
              <w:rPr>
                <w:color w:val="000000"/>
                <w:sz w:val="22"/>
                <w:szCs w:val="22"/>
              </w:rPr>
            </w:pPr>
            <w:r w:rsidRPr="00787990">
              <w:rPr>
                <w:color w:val="000000"/>
                <w:sz w:val="22"/>
                <w:szCs w:val="22"/>
              </w:rPr>
              <w:t xml:space="preserve">безопасност в случай на пожар; хигиена, здраве и околна среда; безопасност при експлоатация; защита от шум; икономия на енергия и </w:t>
            </w:r>
            <w:proofErr w:type="spellStart"/>
            <w:r w:rsidRPr="00787990">
              <w:rPr>
                <w:color w:val="000000"/>
                <w:sz w:val="22"/>
                <w:szCs w:val="22"/>
              </w:rPr>
              <w:t>топлосъхранение</w:t>
            </w:r>
            <w:proofErr w:type="spellEnd"/>
            <w:r w:rsidRPr="00787990">
              <w:rPr>
                <w:color w:val="000000"/>
                <w:sz w:val="22"/>
                <w:szCs w:val="22"/>
              </w:rPr>
              <w:t xml:space="preserve">;  устойчиво използване на природните ресурси. </w:t>
            </w:r>
            <w:r w:rsidR="00011DBD" w:rsidRPr="00787990">
              <w:rPr>
                <w:color w:val="000000"/>
                <w:sz w:val="22"/>
                <w:szCs w:val="22"/>
              </w:rPr>
              <w:t xml:space="preserve">Строежите не се класифицират по спазване на определено основно изискване, тъй като те са задължителни </w:t>
            </w:r>
            <w:r w:rsidR="00E13B5B">
              <w:rPr>
                <w:color w:val="000000"/>
                <w:sz w:val="22"/>
                <w:szCs w:val="22"/>
              </w:rPr>
              <w:t xml:space="preserve">в цялост </w:t>
            </w:r>
            <w:r w:rsidR="00011DBD" w:rsidRPr="00787990">
              <w:rPr>
                <w:color w:val="000000"/>
                <w:sz w:val="22"/>
                <w:szCs w:val="22"/>
              </w:rPr>
              <w:t>за всеки един строеж. П</w:t>
            </w:r>
            <w:r w:rsidRPr="00787990">
              <w:rPr>
                <w:color w:val="000000"/>
                <w:sz w:val="22"/>
                <w:szCs w:val="22"/>
              </w:rPr>
              <w:t xml:space="preserve">оради това няма </w:t>
            </w:r>
            <w:r w:rsidR="00E13B5B">
              <w:rPr>
                <w:color w:val="000000"/>
                <w:sz w:val="22"/>
                <w:szCs w:val="22"/>
              </w:rPr>
              <w:t xml:space="preserve">законов </w:t>
            </w:r>
            <w:r w:rsidRPr="00787990">
              <w:rPr>
                <w:color w:val="000000"/>
                <w:sz w:val="22"/>
                <w:szCs w:val="22"/>
              </w:rPr>
              <w:t xml:space="preserve">механизъм, който </w:t>
            </w:r>
            <w:r w:rsidR="003B426B" w:rsidRPr="002C3E4F">
              <w:rPr>
                <w:color w:val="000000"/>
                <w:sz w:val="22"/>
                <w:szCs w:val="22"/>
              </w:rPr>
              <w:t>урежда практическото изпълнение на</w:t>
            </w:r>
            <w:r w:rsidR="003B426B">
              <w:rPr>
                <w:color w:val="000000"/>
                <w:sz w:val="22"/>
                <w:szCs w:val="22"/>
              </w:rPr>
              <w:t xml:space="preserve"> </w:t>
            </w:r>
            <w:r w:rsidRPr="00787990">
              <w:rPr>
                <w:color w:val="000000"/>
                <w:sz w:val="22"/>
                <w:szCs w:val="22"/>
              </w:rPr>
              <w:t>направеното предложение.</w:t>
            </w:r>
            <w:r w:rsidR="00011DBD" w:rsidRPr="0078799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42B7E" w:rsidRPr="003325AB" w:rsidTr="00D674D4">
        <w:trPr>
          <w:trHeight w:val="44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E" w:rsidRDefault="00D42B7E" w:rsidP="00D42B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2B7E" w:rsidRPr="00787990" w:rsidRDefault="00D42B7E" w:rsidP="00D42B7E">
            <w:pPr>
              <w:jc w:val="center"/>
              <w:rPr>
                <w:b/>
                <w:bCs/>
                <w:sz w:val="22"/>
                <w:szCs w:val="22"/>
              </w:rPr>
            </w:pPr>
            <w:r w:rsidRPr="00787990">
              <w:rPr>
                <w:b/>
                <w:bCs/>
                <w:sz w:val="22"/>
                <w:szCs w:val="22"/>
              </w:rPr>
              <w:t>Родители на деца с увреждания от гр. Враца</w:t>
            </w:r>
          </w:p>
          <w:p w:rsidR="00D42B7E" w:rsidRPr="00787990" w:rsidRDefault="00D42B7E" w:rsidP="00D42B7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42B7E" w:rsidRPr="00787990" w:rsidRDefault="00D42B7E" w:rsidP="00D42B7E">
            <w:pPr>
              <w:jc w:val="center"/>
              <w:rPr>
                <w:bCs/>
                <w:sz w:val="22"/>
                <w:szCs w:val="22"/>
              </w:rPr>
            </w:pPr>
            <w:r w:rsidRPr="00787990">
              <w:rPr>
                <w:bCs/>
                <w:sz w:val="22"/>
                <w:szCs w:val="22"/>
              </w:rPr>
              <w:t xml:space="preserve">Светослава Иванова, </w:t>
            </w:r>
          </w:p>
          <w:p w:rsidR="00D42B7E" w:rsidRPr="00787990" w:rsidRDefault="00D42B7E" w:rsidP="00D42B7E">
            <w:pPr>
              <w:jc w:val="center"/>
              <w:rPr>
                <w:bCs/>
                <w:sz w:val="22"/>
                <w:szCs w:val="22"/>
              </w:rPr>
            </w:pPr>
            <w:r w:rsidRPr="00787990">
              <w:rPr>
                <w:bCs/>
                <w:sz w:val="22"/>
                <w:szCs w:val="22"/>
              </w:rPr>
              <w:lastRenderedPageBreak/>
              <w:t xml:space="preserve">Ирена Христова, </w:t>
            </w:r>
          </w:p>
          <w:p w:rsidR="00D42B7E" w:rsidRPr="00787990" w:rsidRDefault="00D42B7E" w:rsidP="00D42B7E">
            <w:pPr>
              <w:jc w:val="center"/>
              <w:rPr>
                <w:bCs/>
                <w:sz w:val="22"/>
                <w:szCs w:val="22"/>
              </w:rPr>
            </w:pPr>
            <w:r w:rsidRPr="00787990">
              <w:rPr>
                <w:bCs/>
                <w:sz w:val="22"/>
                <w:szCs w:val="22"/>
              </w:rPr>
              <w:t xml:space="preserve">Ваня Иванова, </w:t>
            </w:r>
          </w:p>
          <w:p w:rsidR="00D42B7E" w:rsidRPr="00787990" w:rsidRDefault="00D42B7E" w:rsidP="00D42B7E">
            <w:pPr>
              <w:jc w:val="center"/>
              <w:rPr>
                <w:bCs/>
                <w:sz w:val="22"/>
                <w:szCs w:val="22"/>
              </w:rPr>
            </w:pPr>
            <w:r w:rsidRPr="00787990">
              <w:rPr>
                <w:bCs/>
                <w:sz w:val="22"/>
                <w:szCs w:val="22"/>
              </w:rPr>
              <w:t>Цветина Цекова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7E" w:rsidRPr="00787990" w:rsidRDefault="00D42B7E" w:rsidP="00D42B7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u w:val="single"/>
                <w:shd w:val="clear" w:color="auto" w:fill="FEFEFE"/>
              </w:rPr>
            </w:pPr>
            <w:r w:rsidRPr="00787990">
              <w:rPr>
                <w:bCs/>
                <w:color w:val="000000"/>
                <w:sz w:val="22"/>
                <w:szCs w:val="22"/>
                <w:u w:val="single"/>
                <w:shd w:val="clear" w:color="auto" w:fill="FEFEFE"/>
              </w:rPr>
              <w:lastRenderedPageBreak/>
              <w:t>Да се добави нова ал. 4 към чл. 4:</w:t>
            </w:r>
          </w:p>
          <w:p w:rsidR="00D42B7E" w:rsidRPr="00787990" w:rsidRDefault="00D42B7E" w:rsidP="00D42B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EFEFE"/>
              </w:rPr>
            </w:pPr>
            <w:r w:rsidRPr="00787990">
              <w:rPr>
                <w:bCs/>
                <w:color w:val="C00000"/>
                <w:sz w:val="22"/>
                <w:szCs w:val="22"/>
                <w:shd w:val="clear" w:color="auto" w:fill="FEFEFE"/>
              </w:rPr>
              <w:t>(4) Не се въвеждат в експлоатация строежи, които не отговарят на изискванията за достъпна среда за населението, включително за хората с увреждания, и изискванията за безопасност на строежите.</w:t>
            </w:r>
            <w:r w:rsidRPr="00787990">
              <w:rPr>
                <w:bCs/>
                <w:color w:val="C00000"/>
                <w:sz w:val="22"/>
                <w:szCs w:val="22"/>
                <w:shd w:val="clear" w:color="auto" w:fill="FEFEFE"/>
              </w:rPr>
              <w:br/>
            </w:r>
            <w:r w:rsidRPr="00787990">
              <w:rPr>
                <w:bCs/>
                <w:color w:val="C00000"/>
                <w:sz w:val="22"/>
                <w:szCs w:val="22"/>
                <w:shd w:val="clear" w:color="auto" w:fill="FEFEFE"/>
              </w:rPr>
              <w:lastRenderedPageBreak/>
              <w:t>В държавните приемателни комисии за въвеждане в експлоатация на строежите от първа, втора и трета категория могат да участват представители на национално представителните организации на хора с увреждания или други организации на хора с увреждания.</w:t>
            </w:r>
          </w:p>
          <w:p w:rsidR="00D42B7E" w:rsidRPr="00787990" w:rsidRDefault="00D42B7E" w:rsidP="00D42B7E">
            <w:pPr>
              <w:shd w:val="clear" w:color="auto" w:fill="FEFEFE"/>
              <w:autoSpaceDN w:val="0"/>
              <w:jc w:val="both"/>
              <w:rPr>
                <w:color w:val="C00000"/>
                <w:sz w:val="22"/>
                <w:szCs w:val="22"/>
              </w:rPr>
            </w:pPr>
            <w:r w:rsidRPr="00787990">
              <w:rPr>
                <w:bCs/>
                <w:color w:val="C00000"/>
                <w:sz w:val="22"/>
                <w:szCs w:val="22"/>
                <w:shd w:val="clear" w:color="auto" w:fill="FEFEFE"/>
              </w:rPr>
              <w:t xml:space="preserve">При въвеждането в експлоатация на строежи от четвърта и пета категория, касаещи масов достъп на външни лица за регистриране и издаване на удостоверение за въвеждане в експлоатация към заявлението като задължителен документ се прилага </w:t>
            </w:r>
            <w:r w:rsidRPr="00787990">
              <w:rPr>
                <w:bCs/>
                <w:color w:val="C00000"/>
                <w:sz w:val="22"/>
                <w:szCs w:val="22"/>
                <w:u w:val="single"/>
                <w:shd w:val="clear" w:color="auto" w:fill="FEFEFE"/>
              </w:rPr>
              <w:t>положително становище</w:t>
            </w:r>
            <w:r w:rsidRPr="00787990">
              <w:rPr>
                <w:bCs/>
                <w:color w:val="C00000"/>
                <w:sz w:val="22"/>
                <w:szCs w:val="22"/>
                <w:shd w:val="clear" w:color="auto" w:fill="FEFEFE"/>
              </w:rPr>
              <w:t xml:space="preserve"> на </w:t>
            </w:r>
            <w:r w:rsidRPr="00787990">
              <w:rPr>
                <w:bCs/>
                <w:color w:val="C00000"/>
                <w:sz w:val="22"/>
                <w:szCs w:val="22"/>
              </w:rPr>
              <w:t>представители на национално представителните организации на и за хора с увреждания или други организации за хора с увреждания</w:t>
            </w:r>
            <w:r w:rsidRPr="00787990">
              <w:rPr>
                <w:color w:val="FF0000"/>
                <w:sz w:val="22"/>
                <w:szCs w:val="22"/>
              </w:rPr>
              <w:t xml:space="preserve">, </w:t>
            </w:r>
            <w:r w:rsidRPr="00787990">
              <w:rPr>
                <w:bCs/>
                <w:color w:val="C00000"/>
                <w:sz w:val="22"/>
                <w:szCs w:val="22"/>
                <w:shd w:val="clear" w:color="auto" w:fill="FEFEFE"/>
              </w:rPr>
              <w:t>че строежът отговаря на Наредбата за определяне на изискванията за достъпност и универсален дизайн на елементите на достъпна среда в урбанизираната територия  и на сградите и съоръженията.</w:t>
            </w:r>
          </w:p>
          <w:p w:rsidR="00D42B7E" w:rsidRPr="00787990" w:rsidRDefault="00D42B7E" w:rsidP="00D42B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7E" w:rsidRDefault="00DA5116" w:rsidP="00BD33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Приема се </w:t>
            </w:r>
            <w:r w:rsidR="00BD33A8">
              <w:rPr>
                <w:sz w:val="22"/>
                <w:szCs w:val="22"/>
              </w:rPr>
              <w:t>по принцип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7E" w:rsidRDefault="00D42B7E" w:rsidP="00D42B7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7E" w:rsidRDefault="00D674D4" w:rsidP="00FC043E">
            <w:pPr>
              <w:jc w:val="both"/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</w:pPr>
            <w:r w:rsidRPr="00787990">
              <w:rPr>
                <w:color w:val="000000"/>
                <w:sz w:val="22"/>
                <w:szCs w:val="22"/>
              </w:rPr>
              <w:t xml:space="preserve">В чл. 4 от наредбата  са определени специфични изисквания по отношение </w:t>
            </w:r>
            <w:r w:rsidR="001D7347" w:rsidRPr="00787990">
              <w:rPr>
                <w:color w:val="000000"/>
                <w:sz w:val="22"/>
                <w:szCs w:val="22"/>
              </w:rPr>
              <w:t xml:space="preserve">допълване с данни </w:t>
            </w:r>
            <w:r w:rsidR="0054750B" w:rsidRPr="00787990">
              <w:rPr>
                <w:color w:val="000000"/>
                <w:sz w:val="22"/>
                <w:szCs w:val="22"/>
              </w:rPr>
              <w:t>за</w:t>
            </w:r>
            <w:r w:rsidR="001D7347" w:rsidRPr="00787990">
              <w:rPr>
                <w:color w:val="000000"/>
                <w:sz w:val="22"/>
                <w:szCs w:val="22"/>
              </w:rPr>
              <w:t xml:space="preserve"> достъпността </w:t>
            </w:r>
            <w:r w:rsidR="0054750B" w:rsidRPr="00787990">
              <w:rPr>
                <w:color w:val="000000"/>
                <w:sz w:val="22"/>
                <w:szCs w:val="22"/>
              </w:rPr>
              <w:t xml:space="preserve">на строежа </w:t>
            </w:r>
            <w:r w:rsidR="001D7347" w:rsidRPr="00787990">
              <w:rPr>
                <w:color w:val="000000"/>
                <w:sz w:val="22"/>
                <w:szCs w:val="22"/>
              </w:rPr>
              <w:t>в</w:t>
            </w:r>
            <w:r w:rsidRPr="00787990">
              <w:rPr>
                <w:color w:val="000000"/>
                <w:sz w:val="22"/>
                <w:szCs w:val="22"/>
              </w:rPr>
              <w:t xml:space="preserve"> </w:t>
            </w:r>
            <w:r w:rsidR="00787990">
              <w:rPr>
                <w:color w:val="000000"/>
                <w:sz w:val="22"/>
                <w:szCs w:val="22"/>
              </w:rPr>
              <w:t xml:space="preserve">съставения за строежа </w:t>
            </w:r>
            <w:r w:rsidRPr="00787990"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  <w:t>констатив</w:t>
            </w:r>
            <w:r w:rsidR="00787990"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  <w:t>е</w:t>
            </w:r>
            <w:r w:rsidRPr="00787990"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  <w:t>н акт по реда на чл. 176, ал. 1 от ЗУТ. Констативният акт за строежа се</w:t>
            </w:r>
            <w:r w:rsidR="001D7347" w:rsidRPr="00787990"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  <w:t xml:space="preserve"> съставя от</w:t>
            </w:r>
            <w:r w:rsidRPr="00787990"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  <w:t xml:space="preserve"> </w:t>
            </w:r>
            <w:r w:rsidR="001D7347" w:rsidRPr="00787990"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  <w:t xml:space="preserve">възложителя, проектанта, строителя и лицето, упражняващо строителен надзор, като с него се </w:t>
            </w:r>
            <w:r w:rsidR="001D7347" w:rsidRPr="00787990"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  <w:lastRenderedPageBreak/>
              <w:t xml:space="preserve">извършва предаването на строежа от строителя на възложителя. Поради това на този краен етап от въвеждането на строежа в експлоатация е важно да се извърши последен преглед от </w:t>
            </w:r>
            <w:r w:rsidR="0054750B" w:rsidRPr="00787990">
              <w:rPr>
                <w:color w:val="000000"/>
                <w:sz w:val="22"/>
                <w:szCs w:val="22"/>
              </w:rPr>
              <w:t>участниците в проектирането и строителството</w:t>
            </w:r>
            <w:r w:rsidR="00934F74"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  <w:t xml:space="preserve"> з</w:t>
            </w:r>
            <w:r w:rsidR="001D7347" w:rsidRPr="00787990"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  <w:t>а изградената достъпна среда на строежа с доказателства, че строежът е изпълнен съобразно одобрения инвестиционен проект</w:t>
            </w:r>
            <w:r w:rsidR="001D7347" w:rsidRPr="00787990">
              <w:rPr>
                <w:rFonts w:cs="Calibri"/>
                <w:sz w:val="22"/>
                <w:szCs w:val="22"/>
                <w:shd w:val="clear" w:color="auto" w:fill="FEFEFE"/>
                <w:lang w:val="en-US" w:eastAsia="ar-SA"/>
              </w:rPr>
              <w:t xml:space="preserve"> </w:t>
            </w:r>
            <w:proofErr w:type="spellStart"/>
            <w:r w:rsidR="001D7347" w:rsidRPr="00787990">
              <w:rPr>
                <w:rFonts w:cs="Calibri"/>
                <w:sz w:val="22"/>
                <w:szCs w:val="22"/>
                <w:shd w:val="clear" w:color="auto" w:fill="FEFEFE"/>
                <w:lang w:val="en-US" w:eastAsia="ar-SA"/>
              </w:rPr>
              <w:t>по</w:t>
            </w:r>
            <w:proofErr w:type="spellEnd"/>
            <w:r w:rsidR="001D7347" w:rsidRPr="00787990">
              <w:rPr>
                <w:rFonts w:cs="Calibri"/>
                <w:sz w:val="22"/>
                <w:szCs w:val="22"/>
                <w:shd w:val="clear" w:color="auto" w:fill="FEFEFE"/>
                <w:lang w:val="en-US" w:eastAsia="ar-SA"/>
              </w:rPr>
              <w:t xml:space="preserve"> </w:t>
            </w:r>
            <w:proofErr w:type="spellStart"/>
            <w:r w:rsidR="001D7347" w:rsidRPr="00787990">
              <w:rPr>
                <w:rFonts w:cs="Calibri"/>
                <w:sz w:val="22"/>
                <w:szCs w:val="22"/>
                <w:shd w:val="clear" w:color="auto" w:fill="FEFEFE"/>
                <w:lang w:val="en-US" w:eastAsia="ar-SA"/>
              </w:rPr>
              <w:t>отношение</w:t>
            </w:r>
            <w:proofErr w:type="spellEnd"/>
            <w:r w:rsidR="001D7347" w:rsidRPr="00787990">
              <w:rPr>
                <w:rFonts w:cs="Calibri"/>
                <w:sz w:val="22"/>
                <w:szCs w:val="22"/>
                <w:shd w:val="clear" w:color="auto" w:fill="FEFEFE"/>
                <w:lang w:val="en-US" w:eastAsia="ar-SA"/>
              </w:rPr>
              <w:t xml:space="preserve"> </w:t>
            </w:r>
            <w:proofErr w:type="spellStart"/>
            <w:r w:rsidR="001D7347" w:rsidRPr="00787990">
              <w:rPr>
                <w:rFonts w:cs="Calibri"/>
                <w:sz w:val="22"/>
                <w:szCs w:val="22"/>
                <w:shd w:val="clear" w:color="auto" w:fill="FEFEFE"/>
                <w:lang w:val="en-US" w:eastAsia="ar-SA"/>
              </w:rPr>
              <w:t>на</w:t>
            </w:r>
            <w:proofErr w:type="spellEnd"/>
            <w:r w:rsidR="001D7347" w:rsidRPr="00787990">
              <w:rPr>
                <w:rFonts w:cs="Calibri"/>
                <w:sz w:val="22"/>
                <w:szCs w:val="22"/>
                <w:shd w:val="clear" w:color="auto" w:fill="FEFEFE"/>
                <w:lang w:val="en-US" w:eastAsia="ar-SA"/>
              </w:rPr>
              <w:t xml:space="preserve"> </w:t>
            </w:r>
            <w:proofErr w:type="spellStart"/>
            <w:r w:rsidR="001D7347" w:rsidRPr="00787990">
              <w:rPr>
                <w:rFonts w:cs="Calibri"/>
                <w:sz w:val="22"/>
                <w:szCs w:val="22"/>
                <w:shd w:val="clear" w:color="auto" w:fill="FEFEFE"/>
                <w:lang w:val="en-US" w:eastAsia="ar-SA"/>
              </w:rPr>
              <w:t>достъпността</w:t>
            </w:r>
            <w:proofErr w:type="spellEnd"/>
            <w:r w:rsidR="001D7347" w:rsidRPr="00787990"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  <w:t>, заверената екзекутивна документация и основното изискване към строежите „достъпност и безопасна експлоатация“, съгласно чл. 169, ал. 1, т. 4 ЗУТ</w:t>
            </w:r>
            <w:r w:rsidR="006B748A" w:rsidRPr="00787990"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  <w:t>.</w:t>
            </w:r>
          </w:p>
          <w:p w:rsidR="00BD33A8" w:rsidRDefault="00BD33A8" w:rsidP="00FC043E">
            <w:pPr>
              <w:jc w:val="both"/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</w:pPr>
          </w:p>
          <w:p w:rsidR="00BD33A8" w:rsidRPr="00787990" w:rsidRDefault="00BD33A8" w:rsidP="00FC043E">
            <w:pPr>
              <w:jc w:val="both"/>
              <w:rPr>
                <w:color w:val="000000"/>
                <w:sz w:val="22"/>
                <w:szCs w:val="22"/>
              </w:rPr>
            </w:pPr>
            <w:r w:rsidRPr="00BD33A8">
              <w:rPr>
                <w:color w:val="000000"/>
                <w:sz w:val="22"/>
                <w:szCs w:val="22"/>
              </w:rPr>
              <w:t>Определянето на нормативните условия за въвеждане на строежите в експлоатация не е предмет на наредбата. Тези изисквания са предмет на ЗУТ. Съгласно чл. 178, ал. 3, т. 1 от ЗУТ не се въвеждат в експлоатация строежи, вкл. които не са изпълнени в съответствие с изискванията на чл. 169, ал. 1 и 3 от закона</w:t>
            </w:r>
            <w:r w:rsidR="00B22866">
              <w:rPr>
                <w:color w:val="000000"/>
                <w:sz w:val="22"/>
                <w:szCs w:val="22"/>
              </w:rPr>
              <w:t xml:space="preserve">. </w:t>
            </w:r>
            <w:r w:rsidR="00B22866" w:rsidRPr="002C3E4F">
              <w:rPr>
                <w:color w:val="000000"/>
                <w:sz w:val="22"/>
                <w:szCs w:val="22"/>
              </w:rPr>
              <w:t>И</w:t>
            </w:r>
            <w:r w:rsidRPr="002C3E4F">
              <w:rPr>
                <w:color w:val="000000"/>
                <w:sz w:val="22"/>
                <w:szCs w:val="22"/>
              </w:rPr>
              <w:t>зискване</w:t>
            </w:r>
            <w:r w:rsidR="00B22866" w:rsidRPr="002C3E4F">
              <w:rPr>
                <w:color w:val="000000"/>
                <w:sz w:val="22"/>
                <w:szCs w:val="22"/>
              </w:rPr>
              <w:t>то</w:t>
            </w:r>
            <w:r w:rsidRPr="002C3E4F">
              <w:rPr>
                <w:color w:val="000000"/>
                <w:sz w:val="22"/>
                <w:szCs w:val="22"/>
              </w:rPr>
              <w:t xml:space="preserve"> за достъпност</w:t>
            </w:r>
            <w:r w:rsidR="00B22866" w:rsidRPr="002C3E4F">
              <w:rPr>
                <w:color w:val="000000"/>
                <w:sz w:val="22"/>
                <w:szCs w:val="22"/>
              </w:rPr>
              <w:t xml:space="preserve"> на строежите е включено в</w:t>
            </w:r>
            <w:r w:rsidRPr="002C3E4F">
              <w:rPr>
                <w:color w:val="000000"/>
                <w:sz w:val="22"/>
                <w:szCs w:val="22"/>
              </w:rPr>
              <w:t xml:space="preserve"> чл. 169, ал. 1, т. 4 ЗУТ.</w:t>
            </w:r>
          </w:p>
          <w:p w:rsidR="00D674D4" w:rsidRPr="00787990" w:rsidRDefault="00D674D4" w:rsidP="00FC043E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D674D4" w:rsidRPr="00787990" w:rsidRDefault="007F554B" w:rsidP="00D674D4">
            <w:pPr>
              <w:jc w:val="both"/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="00D674D4" w:rsidRPr="00787990">
              <w:rPr>
                <w:color w:val="000000"/>
                <w:sz w:val="22"/>
                <w:szCs w:val="22"/>
              </w:rPr>
              <w:t xml:space="preserve">ъзможността за участие на </w:t>
            </w:r>
            <w:r w:rsidR="00D674D4" w:rsidRPr="00787990"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  <w:t xml:space="preserve">представители на национално представителните организации на и за хора с увреждания в държавните приемателни комисии за въвеждане в експлоатация на строежите е </w:t>
            </w:r>
            <w:r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  <w:t xml:space="preserve"> </w:t>
            </w:r>
            <w:r w:rsidRPr="002C3E4F"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  <w:t>осигурена</w:t>
            </w:r>
            <w:r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  <w:t xml:space="preserve"> </w:t>
            </w:r>
            <w:r w:rsidR="00D674D4" w:rsidRPr="00787990"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  <w:t>в чл. 5, ал. 3 от наредбата</w:t>
            </w:r>
            <w:r w:rsidR="006B748A" w:rsidRPr="00787990"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  <w:t xml:space="preserve"> като се отнася за всички категории строежи.</w:t>
            </w:r>
            <w:r w:rsidR="00422DAC"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  <w:t xml:space="preserve"> Поради това не</w:t>
            </w:r>
            <w:r w:rsidR="00A3075F"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  <w:t xml:space="preserve"> се налага дублиране в още една алинея на възможността за участие на организациите на хора с увреждания в процесите по въвеждането в експлоатация на строежите с ограничаването й по категории строежи.</w:t>
            </w:r>
          </w:p>
          <w:p w:rsidR="00D674D4" w:rsidRPr="00787990" w:rsidRDefault="00D674D4" w:rsidP="00D674D4">
            <w:pPr>
              <w:jc w:val="both"/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</w:pPr>
          </w:p>
          <w:p w:rsidR="00D674D4" w:rsidRPr="00787990" w:rsidRDefault="00D674D4" w:rsidP="006B748A">
            <w:pPr>
              <w:jc w:val="both"/>
              <w:rPr>
                <w:color w:val="000000"/>
                <w:sz w:val="22"/>
                <w:szCs w:val="22"/>
              </w:rPr>
            </w:pPr>
            <w:r w:rsidRPr="00787990"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  <w:t xml:space="preserve">Не се приема предложението за изискване за положително становище на представители на национално представителните организации на и за </w:t>
            </w:r>
            <w:r w:rsidRPr="00787990"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  <w:lastRenderedPageBreak/>
              <w:t xml:space="preserve">хора с увреждания или други организации за хора с увреждания при въвеждането в експлоатация на строежите, тъй като условията за въвеждане на строежите в експлоатация на строежите не са предмет на наредбата. В ЗУТ са регламентирани условията, участниците и документите при въвеждането на строежите в експлоатация. </w:t>
            </w:r>
          </w:p>
        </w:tc>
      </w:tr>
      <w:tr w:rsidR="00D42B7E" w:rsidRPr="003325AB" w:rsidTr="00CC7B7D">
        <w:trPr>
          <w:trHeight w:val="44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7E" w:rsidRDefault="00D42B7E" w:rsidP="00D42B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2B7E" w:rsidRPr="00787990" w:rsidRDefault="00D42B7E" w:rsidP="00D42B7E">
            <w:pPr>
              <w:jc w:val="center"/>
              <w:rPr>
                <w:b/>
                <w:bCs/>
                <w:sz w:val="22"/>
                <w:szCs w:val="22"/>
              </w:rPr>
            </w:pPr>
            <w:r w:rsidRPr="00787990">
              <w:rPr>
                <w:b/>
                <w:bCs/>
                <w:sz w:val="22"/>
                <w:szCs w:val="22"/>
              </w:rPr>
              <w:t>Родители на деца с увреждания от гр. Враца</w:t>
            </w:r>
          </w:p>
          <w:p w:rsidR="00D42B7E" w:rsidRPr="00787990" w:rsidRDefault="00D42B7E" w:rsidP="00D42B7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42B7E" w:rsidRPr="00787990" w:rsidRDefault="00D42B7E" w:rsidP="00D42B7E">
            <w:pPr>
              <w:jc w:val="center"/>
              <w:rPr>
                <w:bCs/>
                <w:sz w:val="22"/>
                <w:szCs w:val="22"/>
              </w:rPr>
            </w:pPr>
            <w:r w:rsidRPr="00787990">
              <w:rPr>
                <w:bCs/>
                <w:sz w:val="22"/>
                <w:szCs w:val="22"/>
              </w:rPr>
              <w:t xml:space="preserve">Светослава Иванова, </w:t>
            </w:r>
          </w:p>
          <w:p w:rsidR="00D42B7E" w:rsidRPr="00787990" w:rsidRDefault="00D42B7E" w:rsidP="00D42B7E">
            <w:pPr>
              <w:jc w:val="center"/>
              <w:rPr>
                <w:bCs/>
                <w:sz w:val="22"/>
                <w:szCs w:val="22"/>
              </w:rPr>
            </w:pPr>
            <w:r w:rsidRPr="00787990">
              <w:rPr>
                <w:bCs/>
                <w:sz w:val="22"/>
                <w:szCs w:val="22"/>
              </w:rPr>
              <w:t xml:space="preserve">Ирена Христова, </w:t>
            </w:r>
          </w:p>
          <w:p w:rsidR="00D42B7E" w:rsidRPr="00787990" w:rsidRDefault="00D42B7E" w:rsidP="00D42B7E">
            <w:pPr>
              <w:jc w:val="center"/>
              <w:rPr>
                <w:bCs/>
                <w:sz w:val="22"/>
                <w:szCs w:val="22"/>
              </w:rPr>
            </w:pPr>
            <w:r w:rsidRPr="00787990">
              <w:rPr>
                <w:bCs/>
                <w:sz w:val="22"/>
                <w:szCs w:val="22"/>
              </w:rPr>
              <w:t xml:space="preserve">Ваня Иванова, </w:t>
            </w:r>
          </w:p>
          <w:p w:rsidR="00D42B7E" w:rsidRPr="00787990" w:rsidRDefault="00D42B7E" w:rsidP="00D42B7E">
            <w:pPr>
              <w:jc w:val="center"/>
              <w:rPr>
                <w:bCs/>
                <w:sz w:val="22"/>
                <w:szCs w:val="22"/>
              </w:rPr>
            </w:pPr>
            <w:r w:rsidRPr="00787990">
              <w:rPr>
                <w:bCs/>
                <w:sz w:val="22"/>
                <w:szCs w:val="22"/>
              </w:rPr>
              <w:t>Цветина Цекова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7E" w:rsidRPr="00787990" w:rsidRDefault="00D42B7E" w:rsidP="00D42B7E">
            <w:pPr>
              <w:shd w:val="clear" w:color="auto" w:fill="FEFEFE"/>
              <w:autoSpaceDN w:val="0"/>
              <w:jc w:val="both"/>
              <w:rPr>
                <w:sz w:val="22"/>
                <w:szCs w:val="22"/>
                <w:shd w:val="clear" w:color="auto" w:fill="FEFEFE"/>
              </w:rPr>
            </w:pPr>
            <w:r w:rsidRPr="00787990">
              <w:rPr>
                <w:bCs/>
                <w:color w:val="000000"/>
                <w:sz w:val="22"/>
                <w:szCs w:val="22"/>
              </w:rPr>
              <w:t xml:space="preserve">„Достъпността на средата е част от едно от седемте основни изисквания към строежите по чл. 169, ал. 1 ЗУТ – „достъпност и безопасна експлоатация“. Въведеният със закона ред за контрол при проектирането, изграждането и въвеждането на строежите в експлоатация е общ за строежите с оглед </w:t>
            </w:r>
            <w:r w:rsidRPr="00787990">
              <w:rPr>
                <w:bCs/>
                <w:color w:val="000000"/>
                <w:sz w:val="22"/>
                <w:szCs w:val="22"/>
                <w:u w:val="single"/>
              </w:rPr>
              <w:t>спазване на всички изисквания на закона и подзаконовите му нормативни актове, в т.ч. на всички основни изисквания към строежите.“</w:t>
            </w:r>
            <w:r w:rsidRPr="00787990">
              <w:rPr>
                <w:bCs/>
                <w:color w:val="000000"/>
                <w:sz w:val="22"/>
                <w:szCs w:val="22"/>
                <w:u w:val="single"/>
              </w:rPr>
              <w:br/>
            </w:r>
            <w:r w:rsidRPr="00787990">
              <w:rPr>
                <w:color w:val="000000"/>
                <w:sz w:val="22"/>
                <w:szCs w:val="22"/>
              </w:rPr>
              <w:t xml:space="preserve">Както се  вижда и от първото обществено обсъждане, най много се набляга на контрола и участие на представители на НП НПО, така и </w:t>
            </w:r>
            <w:proofErr w:type="spellStart"/>
            <w:r w:rsidRPr="00787990">
              <w:rPr>
                <w:color w:val="000000"/>
                <w:sz w:val="22"/>
                <w:szCs w:val="22"/>
              </w:rPr>
              <w:t>и</w:t>
            </w:r>
            <w:proofErr w:type="spellEnd"/>
            <w:r w:rsidRPr="00787990">
              <w:rPr>
                <w:color w:val="000000"/>
                <w:sz w:val="22"/>
                <w:szCs w:val="22"/>
              </w:rPr>
              <w:t xml:space="preserve"> на представители от други организации за хора с увреждане, както проектно ниво, така и </w:t>
            </w:r>
            <w:r w:rsidRPr="00787990">
              <w:rPr>
                <w:sz w:val="22"/>
                <w:szCs w:val="22"/>
                <w:shd w:val="clear" w:color="auto" w:fill="FEFEFE"/>
              </w:rPr>
              <w:t>във въвеждане в експлоатация, и най вече след като е въведено в експлоатация даден обект и съоръженията не работят.</w:t>
            </w:r>
            <w:r w:rsidRPr="00787990">
              <w:rPr>
                <w:sz w:val="22"/>
                <w:szCs w:val="22"/>
                <w:shd w:val="clear" w:color="auto" w:fill="FEFEFE"/>
              </w:rPr>
              <w:br/>
              <w:t xml:space="preserve">Кой ще поеме отговорност. </w:t>
            </w:r>
            <w:r w:rsidRPr="00787990">
              <w:rPr>
                <w:sz w:val="22"/>
                <w:szCs w:val="22"/>
                <w:shd w:val="clear" w:color="auto" w:fill="FEFEFE"/>
              </w:rPr>
              <w:br/>
              <w:t xml:space="preserve">Много са примерите, след като </w:t>
            </w:r>
            <w:proofErr w:type="spellStart"/>
            <w:r w:rsidRPr="00787990">
              <w:rPr>
                <w:sz w:val="22"/>
                <w:szCs w:val="22"/>
                <w:shd w:val="clear" w:color="auto" w:fill="FEFEFE"/>
              </w:rPr>
              <w:t>като</w:t>
            </w:r>
            <w:proofErr w:type="spellEnd"/>
            <w:r w:rsidRPr="00787990">
              <w:rPr>
                <w:sz w:val="22"/>
                <w:szCs w:val="22"/>
                <w:shd w:val="clear" w:color="auto" w:fill="FEFEFE"/>
              </w:rPr>
              <w:t xml:space="preserve"> не функционират съоръженията и не се поддържат/това се случва със скъпи съоръжения/ – да стават негодни за използване.</w:t>
            </w:r>
            <w:r w:rsidRPr="00787990">
              <w:rPr>
                <w:bCs/>
                <w:sz w:val="22"/>
                <w:szCs w:val="22"/>
              </w:rPr>
              <w:br/>
            </w:r>
            <w:r w:rsidRPr="00787990">
              <w:rPr>
                <w:sz w:val="22"/>
                <w:szCs w:val="22"/>
              </w:rPr>
              <w:t xml:space="preserve">Няма контрол след приемане в </w:t>
            </w:r>
            <w:r w:rsidRPr="00787990">
              <w:rPr>
                <w:sz w:val="22"/>
                <w:szCs w:val="22"/>
              </w:rPr>
              <w:lastRenderedPageBreak/>
              <w:t>експлоатация и че реално има достъпност, никой не осъществява контрол за неизползваните съоръжения.</w:t>
            </w:r>
          </w:p>
          <w:p w:rsidR="00D42B7E" w:rsidRPr="00787990" w:rsidRDefault="00D42B7E" w:rsidP="00D42B7E">
            <w:pPr>
              <w:jc w:val="both"/>
              <w:rPr>
                <w:sz w:val="22"/>
                <w:szCs w:val="22"/>
              </w:rPr>
            </w:pPr>
            <w:r w:rsidRPr="00787990">
              <w:rPr>
                <w:sz w:val="22"/>
                <w:szCs w:val="22"/>
              </w:rPr>
              <w:t xml:space="preserve">За това настояваме да бъдат предприети изменения в ЗУТ и </w:t>
            </w:r>
            <w:proofErr w:type="spellStart"/>
            <w:r w:rsidRPr="00787990">
              <w:rPr>
                <w:sz w:val="22"/>
                <w:szCs w:val="22"/>
              </w:rPr>
              <w:t>позканоновите</w:t>
            </w:r>
            <w:proofErr w:type="spellEnd"/>
            <w:r w:rsidRPr="00787990">
              <w:rPr>
                <w:sz w:val="22"/>
                <w:szCs w:val="22"/>
              </w:rPr>
              <w:t xml:space="preserve"> му нормативни актове  във връзка с осъществявания контрол върху достъпността на средата, въвеждането на по-строги мерки при несъответствия и персонална отговорност.</w:t>
            </w:r>
            <w:r w:rsidRPr="00787990">
              <w:rPr>
                <w:sz w:val="22"/>
                <w:szCs w:val="22"/>
              </w:rPr>
              <w:br/>
              <w:t xml:space="preserve">Ако тези промени не се направят в </w:t>
            </w:r>
            <w:proofErr w:type="spellStart"/>
            <w:r w:rsidRPr="00787990">
              <w:rPr>
                <w:sz w:val="22"/>
                <w:szCs w:val="22"/>
              </w:rPr>
              <w:t>Проекто</w:t>
            </w:r>
            <w:proofErr w:type="spellEnd"/>
            <w:r w:rsidRPr="00787990">
              <w:rPr>
                <w:sz w:val="22"/>
                <w:szCs w:val="22"/>
              </w:rPr>
              <w:t xml:space="preserve"> Наредбата, така  и в ЗУТ/ Наредба 2 /2003 г. за въвеждане в </w:t>
            </w:r>
            <w:proofErr w:type="spellStart"/>
            <w:r w:rsidRPr="00787990">
              <w:rPr>
                <w:sz w:val="22"/>
                <w:szCs w:val="22"/>
              </w:rPr>
              <w:t>експлотация</w:t>
            </w:r>
            <w:proofErr w:type="spellEnd"/>
            <w:r w:rsidRPr="00787990">
              <w:rPr>
                <w:sz w:val="22"/>
                <w:szCs w:val="22"/>
              </w:rPr>
              <w:t xml:space="preserve"> на строежите в Република България и минималните гаранционни срокове за изпълнени СМР, съоръжения и строителни обекти/  – Новата наредба пак ще бъде заобикаляна законово и реално няма да има достъпна среда – всичко ще е само на хартия.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7E" w:rsidRDefault="00CC7B7D" w:rsidP="00D42B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се приема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7E" w:rsidRDefault="00D42B7E" w:rsidP="00D42B7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7E" w:rsidRPr="00787990" w:rsidRDefault="00CC7B7D" w:rsidP="00D42B7E">
            <w:pPr>
              <w:jc w:val="both"/>
              <w:rPr>
                <w:color w:val="000000"/>
                <w:sz w:val="22"/>
                <w:szCs w:val="22"/>
              </w:rPr>
            </w:pPr>
            <w:r w:rsidRPr="00787990">
              <w:rPr>
                <w:color w:val="000000"/>
                <w:sz w:val="22"/>
                <w:szCs w:val="22"/>
              </w:rPr>
              <w:t xml:space="preserve">Предложението не е в обхвата на наредбата. Редът за инвестиционното проектиране, строителството и въвеждането на строежите в експлоатация </w:t>
            </w:r>
            <w:r w:rsidR="00A3075F">
              <w:rPr>
                <w:color w:val="000000"/>
                <w:sz w:val="22"/>
                <w:szCs w:val="22"/>
              </w:rPr>
              <w:t xml:space="preserve">на строежите, както и за контрола на инвестиционния процес по проектиране и строителство, </w:t>
            </w:r>
            <w:r w:rsidRPr="00787990">
              <w:rPr>
                <w:color w:val="000000"/>
                <w:sz w:val="22"/>
                <w:szCs w:val="22"/>
              </w:rPr>
              <w:t xml:space="preserve">е общ за всички строежи и е регламентиран в ЗУТ. </w:t>
            </w:r>
          </w:p>
          <w:p w:rsidR="00F7112C" w:rsidRPr="00787990" w:rsidRDefault="00F7112C" w:rsidP="00D42B7E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C7B7D" w:rsidRPr="003325AB" w:rsidTr="00CC7B7D">
        <w:trPr>
          <w:trHeight w:val="44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7D" w:rsidRDefault="00CC7B7D" w:rsidP="00D42B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6. 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B7D" w:rsidRPr="00787990" w:rsidRDefault="003E3963" w:rsidP="00D42B7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87990">
              <w:rPr>
                <w:b/>
                <w:bCs/>
                <w:sz w:val="22"/>
                <w:szCs w:val="22"/>
              </w:rPr>
              <w:t>ланд.арх</w:t>
            </w:r>
            <w:proofErr w:type="spellEnd"/>
            <w:r w:rsidRPr="00787990">
              <w:rPr>
                <w:b/>
                <w:bCs/>
                <w:sz w:val="22"/>
                <w:szCs w:val="22"/>
              </w:rPr>
              <w:t>. Десислав Евлогиев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63" w:rsidRPr="00787990" w:rsidRDefault="003E3963" w:rsidP="003E3963">
            <w:pPr>
              <w:shd w:val="clear" w:color="auto" w:fill="FEFEFE"/>
              <w:autoSpaceDN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787990">
              <w:rPr>
                <w:bCs/>
                <w:color w:val="000000"/>
                <w:sz w:val="22"/>
                <w:szCs w:val="22"/>
              </w:rPr>
              <w:t>УВАЖАЕМИ ГОСПОЖИ И ГОСПОДА,</w:t>
            </w:r>
          </w:p>
          <w:p w:rsidR="003E3963" w:rsidRPr="00787990" w:rsidRDefault="003E3963" w:rsidP="003E3963">
            <w:pPr>
              <w:shd w:val="clear" w:color="auto" w:fill="FEFEFE"/>
              <w:autoSpaceDN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787990">
              <w:rPr>
                <w:bCs/>
                <w:color w:val="000000"/>
                <w:sz w:val="22"/>
                <w:szCs w:val="22"/>
              </w:rPr>
              <w:t>Във връзка с обявената обществена консултация излагам своите мотиви за предложения за промяна в чл. 3.</w:t>
            </w:r>
          </w:p>
          <w:p w:rsidR="003E3963" w:rsidRPr="00787990" w:rsidRDefault="003E3963" w:rsidP="003E3963">
            <w:pPr>
              <w:shd w:val="clear" w:color="auto" w:fill="FEFEFE"/>
              <w:autoSpaceDN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787990">
              <w:rPr>
                <w:bCs/>
                <w:color w:val="000000"/>
                <w:sz w:val="22"/>
                <w:szCs w:val="22"/>
              </w:rPr>
              <w:t xml:space="preserve">В представения проект на Наредба в чл. 3, ал. 2 са посочени проектните части, за които ще се прилагат изискванията на наредбата, и след това в ал. 3 се пояснява необходимото допълнително съдържание към тях. В споменатите проектни части липсва част </w:t>
            </w:r>
            <w:proofErr w:type="spellStart"/>
            <w:r w:rsidRPr="00787990">
              <w:rPr>
                <w:bCs/>
                <w:color w:val="000000"/>
                <w:sz w:val="22"/>
                <w:szCs w:val="22"/>
              </w:rPr>
              <w:t>паркоустройство</w:t>
            </w:r>
            <w:proofErr w:type="spellEnd"/>
            <w:r w:rsidRPr="00787990">
              <w:rPr>
                <w:bCs/>
                <w:color w:val="000000"/>
                <w:sz w:val="22"/>
                <w:szCs w:val="22"/>
              </w:rPr>
              <w:t xml:space="preserve">. Инвестиционни </w:t>
            </w:r>
            <w:r w:rsidRPr="00787990">
              <w:rPr>
                <w:bCs/>
                <w:color w:val="000000"/>
                <w:sz w:val="22"/>
                <w:szCs w:val="22"/>
              </w:rPr>
              <w:lastRenderedPageBreak/>
              <w:t xml:space="preserve">проекти за благоустройствени и </w:t>
            </w:r>
            <w:proofErr w:type="spellStart"/>
            <w:r w:rsidRPr="00787990">
              <w:rPr>
                <w:bCs/>
                <w:color w:val="000000"/>
                <w:sz w:val="22"/>
                <w:szCs w:val="22"/>
              </w:rPr>
              <w:t>паркоустройствени</w:t>
            </w:r>
            <w:proofErr w:type="spellEnd"/>
            <w:r w:rsidRPr="00787990">
              <w:rPr>
                <w:bCs/>
                <w:color w:val="000000"/>
                <w:sz w:val="22"/>
                <w:szCs w:val="22"/>
              </w:rPr>
              <w:t xml:space="preserve"> мероприятия, посочени в чл. 3, ал. 1, т. 2 се разработват в част </w:t>
            </w:r>
            <w:proofErr w:type="spellStart"/>
            <w:r w:rsidRPr="00787990">
              <w:rPr>
                <w:bCs/>
                <w:color w:val="000000"/>
                <w:sz w:val="22"/>
                <w:szCs w:val="22"/>
              </w:rPr>
              <w:t>паркоустройство</w:t>
            </w:r>
            <w:proofErr w:type="spellEnd"/>
            <w:r w:rsidRPr="00787990">
              <w:rPr>
                <w:bCs/>
                <w:color w:val="000000"/>
                <w:sz w:val="22"/>
                <w:szCs w:val="22"/>
              </w:rPr>
              <w:t>, следователно тази проектна част би трябвало да се допълни в ал. 2.</w:t>
            </w:r>
          </w:p>
          <w:p w:rsidR="003E3963" w:rsidRPr="00787990" w:rsidRDefault="003E3963" w:rsidP="003E3963">
            <w:pPr>
              <w:shd w:val="clear" w:color="auto" w:fill="FEFEFE"/>
              <w:autoSpaceDN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787990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:rsidR="003E3963" w:rsidRPr="00787990" w:rsidRDefault="003E3963" w:rsidP="003E3963">
            <w:pPr>
              <w:shd w:val="clear" w:color="auto" w:fill="FEFEFE"/>
              <w:autoSpaceDN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787990">
              <w:rPr>
                <w:bCs/>
                <w:color w:val="000000"/>
                <w:sz w:val="22"/>
                <w:szCs w:val="22"/>
              </w:rPr>
              <w:t>Във връзка с горните мотиви, предлагам сегашния текст да се измени така:</w:t>
            </w:r>
          </w:p>
          <w:p w:rsidR="003E3963" w:rsidRPr="00787990" w:rsidRDefault="003E3963" w:rsidP="003E3963">
            <w:pPr>
              <w:shd w:val="clear" w:color="auto" w:fill="FEFEFE"/>
              <w:autoSpaceDN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787990">
              <w:rPr>
                <w:bCs/>
                <w:color w:val="000000"/>
                <w:sz w:val="22"/>
                <w:szCs w:val="22"/>
              </w:rPr>
              <w:t xml:space="preserve">Чл.3. (2) Проектната документация (проектните решения) за елементите на достъпната среда в урбанизираните територии и за достъпната среда в сградите и съоръженията се представя в зависимост от спецификите на проекта в частите на инвестиционния проект за планиране и проектиране на комуникационно-транспортната система на урбанизираната територия, в част архитектурна или в част </w:t>
            </w:r>
            <w:proofErr w:type="spellStart"/>
            <w:r w:rsidRPr="00787990">
              <w:rPr>
                <w:bCs/>
                <w:color w:val="000000"/>
                <w:sz w:val="22"/>
                <w:szCs w:val="22"/>
              </w:rPr>
              <w:t>паркоустройство</w:t>
            </w:r>
            <w:proofErr w:type="spellEnd"/>
            <w:r w:rsidRPr="00787990">
              <w:rPr>
                <w:bCs/>
                <w:color w:val="000000"/>
                <w:sz w:val="22"/>
                <w:szCs w:val="22"/>
              </w:rPr>
              <w:t>.</w:t>
            </w:r>
          </w:p>
          <w:p w:rsidR="003E3963" w:rsidRPr="00787990" w:rsidRDefault="003E3963" w:rsidP="003E3963">
            <w:pPr>
              <w:shd w:val="clear" w:color="auto" w:fill="FEFEFE"/>
              <w:autoSpaceDN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787990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3E3963" w:rsidRPr="00787990" w:rsidRDefault="003E3963" w:rsidP="003E3963">
            <w:pPr>
              <w:shd w:val="clear" w:color="auto" w:fill="FEFEFE"/>
              <w:autoSpaceDN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787990">
              <w:rPr>
                <w:bCs/>
                <w:color w:val="000000"/>
                <w:sz w:val="22"/>
                <w:szCs w:val="22"/>
              </w:rPr>
              <w:t>Също е възможна следната редакция, която използва терминология въведена в Наредба №4 от 21 май 2001 г. за обхвата и съдържанието на инвестиционните проекти:</w:t>
            </w:r>
          </w:p>
          <w:p w:rsidR="00CC7B7D" w:rsidRPr="00787990" w:rsidRDefault="003E3963" w:rsidP="003E3963">
            <w:pPr>
              <w:shd w:val="clear" w:color="auto" w:fill="FEFEFE"/>
              <w:autoSpaceDN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787990">
              <w:rPr>
                <w:bCs/>
                <w:color w:val="000000"/>
                <w:sz w:val="22"/>
                <w:szCs w:val="22"/>
              </w:rPr>
              <w:t>Чл.3. (2) Проектната документация (проектните решения) за елементите на достъпната среда в урбанизираните територии и за достъпната среда в сградите и съоръженията се представя в зависимост от спецификите на проекта във водещата проектна част на инвестиционния проект.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7D" w:rsidRDefault="00CE1E1C" w:rsidP="00D42B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Приема се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7D" w:rsidRDefault="00CC7B7D" w:rsidP="00D42B7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1C" w:rsidRPr="00787990" w:rsidRDefault="00CE1E1C" w:rsidP="00CE1E1C">
            <w:pPr>
              <w:widowControl w:val="0"/>
              <w:suppressAutoHyphens/>
              <w:autoSpaceDE w:val="0"/>
              <w:jc w:val="both"/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</w:pPr>
            <w:r w:rsidRPr="00787990"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  <w:t>Направена е нова редакция в чл. 3, ал. 2 от наредбата:</w:t>
            </w:r>
          </w:p>
          <w:p w:rsidR="00CE1E1C" w:rsidRPr="00787990" w:rsidRDefault="00CE1E1C" w:rsidP="00CE1E1C">
            <w:pPr>
              <w:widowControl w:val="0"/>
              <w:suppressAutoHyphens/>
              <w:autoSpaceDE w:val="0"/>
              <w:jc w:val="both"/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</w:pPr>
          </w:p>
          <w:p w:rsidR="00CE1E1C" w:rsidRPr="00CE1E1C" w:rsidRDefault="00CE1E1C" w:rsidP="00CE1E1C">
            <w:pPr>
              <w:widowControl w:val="0"/>
              <w:suppressAutoHyphens/>
              <w:autoSpaceDE w:val="0"/>
              <w:jc w:val="both"/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</w:pPr>
            <w:r w:rsidRPr="00787990"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  <w:t>„</w:t>
            </w:r>
            <w:r w:rsidRPr="00787990">
              <w:rPr>
                <w:rFonts w:cs="Calibri"/>
                <w:sz w:val="22"/>
                <w:szCs w:val="22"/>
                <w:shd w:val="clear" w:color="auto" w:fill="FEFEFE"/>
                <w:lang w:val="en-US" w:eastAsia="ar-SA"/>
              </w:rPr>
              <w:t xml:space="preserve">(2) </w:t>
            </w:r>
            <w:r w:rsidRPr="00CE1E1C"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  <w:t>Проектната документация (проектните решения) за елементите на достъпната среда в урбанизираните територии и за достъпната среда в сградите и съоръженията се представя в зависимост от спецификите на проекта в частите на инвестиционния проект за планиране и проектиране на комуникационно-транспортната система на урбанизираната територия</w:t>
            </w:r>
            <w:r w:rsidRPr="00787990"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  <w:t>,</w:t>
            </w:r>
            <w:r w:rsidRPr="00CE1E1C"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  <w:t xml:space="preserve"> част архитектурна </w:t>
            </w:r>
            <w:r w:rsidRPr="00787990"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  <w:t xml:space="preserve">или в </w:t>
            </w:r>
            <w:r w:rsidRPr="00787990">
              <w:rPr>
                <w:rFonts w:cs="Calibri"/>
                <w:b/>
                <w:sz w:val="22"/>
                <w:szCs w:val="22"/>
                <w:shd w:val="clear" w:color="auto" w:fill="FEFEFE"/>
                <w:lang w:eastAsia="ar-SA"/>
              </w:rPr>
              <w:t xml:space="preserve">част </w:t>
            </w:r>
            <w:proofErr w:type="spellStart"/>
            <w:r w:rsidRPr="00787990">
              <w:rPr>
                <w:rFonts w:cs="Calibri"/>
                <w:b/>
                <w:sz w:val="22"/>
                <w:szCs w:val="22"/>
                <w:shd w:val="clear" w:color="auto" w:fill="FEFEFE"/>
                <w:lang w:eastAsia="ar-SA"/>
              </w:rPr>
              <w:t>паркоустройство</w:t>
            </w:r>
            <w:proofErr w:type="spellEnd"/>
            <w:r w:rsidRPr="00787990">
              <w:rPr>
                <w:rFonts w:cs="Calibri"/>
                <w:b/>
                <w:sz w:val="22"/>
                <w:szCs w:val="22"/>
                <w:shd w:val="clear" w:color="auto" w:fill="FEFEFE"/>
                <w:lang w:eastAsia="ar-SA"/>
              </w:rPr>
              <w:t xml:space="preserve"> и благоустройство </w:t>
            </w:r>
            <w:r w:rsidRPr="00CE1E1C"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  <w:t>на инвестиционния проект.</w:t>
            </w:r>
            <w:r w:rsidRPr="00787990"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  <w:t>“</w:t>
            </w:r>
          </w:p>
          <w:p w:rsidR="00CC7B7D" w:rsidRPr="00787990" w:rsidRDefault="00CC7B7D" w:rsidP="00D42B7E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322D05" w:rsidRPr="005A1A73" w:rsidRDefault="00322D05" w:rsidP="00322D05">
      <w:pPr>
        <w:jc w:val="center"/>
        <w:rPr>
          <w:sz w:val="22"/>
          <w:szCs w:val="22"/>
        </w:rPr>
      </w:pPr>
      <w:proofErr w:type="spellStart"/>
      <w:r w:rsidRPr="003325AB">
        <w:rPr>
          <w:sz w:val="22"/>
          <w:szCs w:val="22"/>
        </w:rPr>
        <w:lastRenderedPageBreak/>
        <w:t>Fin</w:t>
      </w:r>
      <w:proofErr w:type="spellEnd"/>
    </w:p>
    <w:p w:rsidR="0077275C" w:rsidRPr="005A1A73" w:rsidRDefault="0077275C" w:rsidP="00525EFF">
      <w:pPr>
        <w:jc w:val="center"/>
        <w:rPr>
          <w:sz w:val="22"/>
          <w:szCs w:val="22"/>
        </w:rPr>
      </w:pPr>
    </w:p>
    <w:sectPr w:rsidR="0077275C" w:rsidRPr="005A1A73" w:rsidSect="00622217">
      <w:footerReference w:type="default" r:id="rId8"/>
      <w:headerReference w:type="first" r:id="rId9"/>
      <w:pgSz w:w="16838" w:h="11906" w:orient="landscape" w:code="9"/>
      <w:pgMar w:top="993" w:right="567" w:bottom="454" w:left="567" w:header="709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52D" w:rsidRDefault="006B552D" w:rsidP="002155AE">
      <w:r>
        <w:separator/>
      </w:r>
    </w:p>
  </w:endnote>
  <w:endnote w:type="continuationSeparator" w:id="0">
    <w:p w:rsidR="006B552D" w:rsidRDefault="006B552D" w:rsidP="0021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123847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674D4" w:rsidRPr="004A3036" w:rsidRDefault="00D674D4">
            <w:pPr>
              <w:pStyle w:val="Footer"/>
              <w:jc w:val="center"/>
            </w:pPr>
            <w:r w:rsidRPr="004A3036">
              <w:t xml:space="preserve">Страница </w:t>
            </w:r>
            <w:r w:rsidRPr="004A3036">
              <w:rPr>
                <w:b/>
                <w:bCs/>
              </w:rPr>
              <w:fldChar w:fldCharType="begin"/>
            </w:r>
            <w:r w:rsidRPr="004A3036">
              <w:rPr>
                <w:b/>
                <w:bCs/>
              </w:rPr>
              <w:instrText>PAGE</w:instrText>
            </w:r>
            <w:r w:rsidRPr="004A3036">
              <w:rPr>
                <w:b/>
                <w:bCs/>
              </w:rPr>
              <w:fldChar w:fldCharType="separate"/>
            </w:r>
            <w:r w:rsidR="00E6115D">
              <w:rPr>
                <w:b/>
                <w:bCs/>
                <w:noProof/>
              </w:rPr>
              <w:t>9</w:t>
            </w:r>
            <w:r w:rsidRPr="004A3036">
              <w:rPr>
                <w:b/>
                <w:bCs/>
              </w:rPr>
              <w:fldChar w:fldCharType="end"/>
            </w:r>
            <w:r w:rsidRPr="004A3036">
              <w:t xml:space="preserve"> от </w:t>
            </w:r>
            <w:r w:rsidRPr="004A3036">
              <w:rPr>
                <w:b/>
                <w:bCs/>
              </w:rPr>
              <w:fldChar w:fldCharType="begin"/>
            </w:r>
            <w:r w:rsidRPr="004A3036">
              <w:rPr>
                <w:b/>
                <w:bCs/>
              </w:rPr>
              <w:instrText>NUMPAGES</w:instrText>
            </w:r>
            <w:r w:rsidRPr="004A3036">
              <w:rPr>
                <w:b/>
                <w:bCs/>
              </w:rPr>
              <w:fldChar w:fldCharType="separate"/>
            </w:r>
            <w:r w:rsidR="00E6115D">
              <w:rPr>
                <w:b/>
                <w:bCs/>
                <w:noProof/>
              </w:rPr>
              <w:t>9</w:t>
            </w:r>
            <w:r w:rsidRPr="004A3036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52D" w:rsidRDefault="006B552D" w:rsidP="002155AE">
      <w:r>
        <w:separator/>
      </w:r>
    </w:p>
  </w:footnote>
  <w:footnote w:type="continuationSeparator" w:id="0">
    <w:p w:rsidR="006B552D" w:rsidRDefault="006B552D" w:rsidP="00215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4D4" w:rsidRDefault="00D674D4" w:rsidP="0074457C">
    <w:pPr>
      <w:tabs>
        <w:tab w:val="left" w:pos="3594"/>
        <w:tab w:val="center" w:pos="7852"/>
      </w:tabs>
      <w:spacing w:before="120" w:after="120"/>
      <w:rPr>
        <w:b/>
        <w:spacing w:val="40"/>
      </w:rPr>
    </w:pPr>
    <w:r>
      <w:rPr>
        <w:b/>
        <w:spacing w:val="40"/>
      </w:rPr>
      <w:tab/>
    </w:r>
    <w:r>
      <w:rPr>
        <w:b/>
        <w:spacing w:val="40"/>
      </w:rPr>
      <w:tab/>
      <w:t xml:space="preserve">СПРАВКА </w:t>
    </w:r>
  </w:p>
  <w:p w:rsidR="00D674D4" w:rsidRPr="00D55D8D" w:rsidRDefault="00D674D4" w:rsidP="00CB3EBB">
    <w:pPr>
      <w:spacing w:after="120"/>
      <w:jc w:val="center"/>
      <w:rPr>
        <w:b/>
        <w:spacing w:val="40"/>
      </w:rPr>
    </w:pPr>
    <w:r>
      <w:rPr>
        <w:b/>
      </w:rPr>
      <w:t>по чл. 26, ал. 5 от Закона за нормативните актове</w:t>
    </w:r>
  </w:p>
  <w:p w:rsidR="00D674D4" w:rsidRDefault="00D674D4" w:rsidP="004C5DA5">
    <w:pPr>
      <w:spacing w:after="120"/>
      <w:jc w:val="center"/>
      <w:rPr>
        <w:b/>
      </w:rPr>
    </w:pPr>
    <w:r w:rsidRPr="00D55D8D">
      <w:rPr>
        <w:b/>
      </w:rPr>
      <w:t>за отразяване на становища</w:t>
    </w:r>
    <w:r w:rsidRPr="00D55D8D">
      <w:rPr>
        <w:b/>
        <w:lang w:val="en-US"/>
      </w:rPr>
      <w:t xml:space="preserve"> – </w:t>
    </w:r>
    <w:r w:rsidRPr="00D55D8D">
      <w:rPr>
        <w:b/>
      </w:rPr>
      <w:t xml:space="preserve">приети и неприети, получени от процедурите по </w:t>
    </w:r>
    <w:r>
      <w:rPr>
        <w:b/>
      </w:rPr>
      <w:t xml:space="preserve">втора обществена </w:t>
    </w:r>
    <w:r w:rsidRPr="00D55D8D">
      <w:rPr>
        <w:b/>
      </w:rPr>
      <w:t>консултаци</w:t>
    </w:r>
    <w:r>
      <w:rPr>
        <w:b/>
      </w:rPr>
      <w:t>я,</w:t>
    </w:r>
    <w:r w:rsidRPr="00D55D8D">
      <w:rPr>
        <w:b/>
      </w:rPr>
      <w:t xml:space="preserve"> </w:t>
    </w:r>
    <w:r w:rsidRPr="004C5DA5">
      <w:rPr>
        <w:b/>
      </w:rPr>
      <w:t xml:space="preserve">проведена от </w:t>
    </w:r>
    <w:r>
      <w:rPr>
        <w:b/>
      </w:rPr>
      <w:t>23</w:t>
    </w:r>
    <w:r w:rsidRPr="004C5DA5">
      <w:rPr>
        <w:b/>
      </w:rPr>
      <w:t xml:space="preserve"> </w:t>
    </w:r>
    <w:r>
      <w:rPr>
        <w:b/>
      </w:rPr>
      <w:t>ноември</w:t>
    </w:r>
    <w:r w:rsidRPr="004C5DA5">
      <w:rPr>
        <w:b/>
      </w:rPr>
      <w:t xml:space="preserve"> до </w:t>
    </w:r>
    <w:r>
      <w:rPr>
        <w:b/>
      </w:rPr>
      <w:t>2</w:t>
    </w:r>
    <w:r w:rsidRPr="004C5DA5">
      <w:rPr>
        <w:b/>
      </w:rPr>
      <w:t xml:space="preserve">4 </w:t>
    </w:r>
    <w:r>
      <w:rPr>
        <w:b/>
      </w:rPr>
      <w:t>декември,</w:t>
    </w:r>
  </w:p>
  <w:p w:rsidR="00D674D4" w:rsidRDefault="00D674D4" w:rsidP="00B23C18">
    <w:pPr>
      <w:spacing w:after="120"/>
      <w:jc w:val="center"/>
    </w:pPr>
    <w:r w:rsidRPr="004C5DA5">
      <w:rPr>
        <w:b/>
      </w:rPr>
      <w:t>по</w:t>
    </w:r>
    <w:r>
      <w:rPr>
        <w:b/>
      </w:rPr>
      <w:t xml:space="preserve"> </w:t>
    </w:r>
    <w:r w:rsidRPr="00070A44">
      <w:rPr>
        <w:b/>
        <w:color w:val="000000"/>
      </w:rPr>
      <w:t>проект на Наредба за определяне на изискванията за достъпност и универсален дизайн на елементите на достъпната среда в урбанизираната територия и на сградите и съоръженията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67.7pt;height:260.15pt" o:bullet="t">
        <v:imagedata r:id="rId1" o:title="logo-original-1"/>
      </v:shape>
    </w:pict>
  </w:numPicBullet>
  <w:abstractNum w:abstractNumId="0" w15:restartNumberingAfterBreak="0">
    <w:nsid w:val="0D2046DA"/>
    <w:multiLevelType w:val="hybridMultilevel"/>
    <w:tmpl w:val="0CBA7C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11929"/>
    <w:multiLevelType w:val="hybridMultilevel"/>
    <w:tmpl w:val="0C8465D2"/>
    <w:lvl w:ilvl="0" w:tplc="4086C3F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F3E29"/>
    <w:multiLevelType w:val="hybridMultilevel"/>
    <w:tmpl w:val="D3527BBA"/>
    <w:lvl w:ilvl="0" w:tplc="04090001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3" w15:restartNumberingAfterBreak="0">
    <w:nsid w:val="4B26317F"/>
    <w:multiLevelType w:val="hybridMultilevel"/>
    <w:tmpl w:val="3AEE40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B062F"/>
    <w:multiLevelType w:val="hybridMultilevel"/>
    <w:tmpl w:val="A132A3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C6329"/>
    <w:multiLevelType w:val="hybridMultilevel"/>
    <w:tmpl w:val="A132A3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F66AB"/>
    <w:multiLevelType w:val="hybridMultilevel"/>
    <w:tmpl w:val="46E671CC"/>
    <w:lvl w:ilvl="0" w:tplc="04F80F3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F80F3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72"/>
    <w:rsid w:val="0000031B"/>
    <w:rsid w:val="00001563"/>
    <w:rsid w:val="0000218A"/>
    <w:rsid w:val="000036B9"/>
    <w:rsid w:val="00005E57"/>
    <w:rsid w:val="00006B71"/>
    <w:rsid w:val="000075B7"/>
    <w:rsid w:val="00011DBD"/>
    <w:rsid w:val="000120A4"/>
    <w:rsid w:val="000154DC"/>
    <w:rsid w:val="00017284"/>
    <w:rsid w:val="00020D4B"/>
    <w:rsid w:val="0002299D"/>
    <w:rsid w:val="00023CB2"/>
    <w:rsid w:val="0002641E"/>
    <w:rsid w:val="000302D9"/>
    <w:rsid w:val="00031984"/>
    <w:rsid w:val="00031E95"/>
    <w:rsid w:val="000327FA"/>
    <w:rsid w:val="00033F1D"/>
    <w:rsid w:val="000368A1"/>
    <w:rsid w:val="000375C7"/>
    <w:rsid w:val="000378D2"/>
    <w:rsid w:val="00041E09"/>
    <w:rsid w:val="000425A8"/>
    <w:rsid w:val="00044A09"/>
    <w:rsid w:val="00044BED"/>
    <w:rsid w:val="00044EFA"/>
    <w:rsid w:val="00045973"/>
    <w:rsid w:val="000469DD"/>
    <w:rsid w:val="00047494"/>
    <w:rsid w:val="00047C72"/>
    <w:rsid w:val="0005156C"/>
    <w:rsid w:val="00051F44"/>
    <w:rsid w:val="0005236F"/>
    <w:rsid w:val="0005339A"/>
    <w:rsid w:val="0005355C"/>
    <w:rsid w:val="00053C67"/>
    <w:rsid w:val="00053E6B"/>
    <w:rsid w:val="0005429B"/>
    <w:rsid w:val="000543EC"/>
    <w:rsid w:val="000566C6"/>
    <w:rsid w:val="00057099"/>
    <w:rsid w:val="00060445"/>
    <w:rsid w:val="000670AB"/>
    <w:rsid w:val="00070A44"/>
    <w:rsid w:val="000722C6"/>
    <w:rsid w:val="00075B53"/>
    <w:rsid w:val="0008004F"/>
    <w:rsid w:val="000801F3"/>
    <w:rsid w:val="00080CD9"/>
    <w:rsid w:val="00082548"/>
    <w:rsid w:val="00082E5B"/>
    <w:rsid w:val="0008348F"/>
    <w:rsid w:val="000837E7"/>
    <w:rsid w:val="00084A07"/>
    <w:rsid w:val="00085758"/>
    <w:rsid w:val="00085D6A"/>
    <w:rsid w:val="0008634D"/>
    <w:rsid w:val="00086CC7"/>
    <w:rsid w:val="00086E60"/>
    <w:rsid w:val="00091D72"/>
    <w:rsid w:val="000955DE"/>
    <w:rsid w:val="00096943"/>
    <w:rsid w:val="000A02ED"/>
    <w:rsid w:val="000A2BFF"/>
    <w:rsid w:val="000A41E9"/>
    <w:rsid w:val="000A4E5D"/>
    <w:rsid w:val="000A6EB3"/>
    <w:rsid w:val="000A7168"/>
    <w:rsid w:val="000A7F14"/>
    <w:rsid w:val="000B35C5"/>
    <w:rsid w:val="000B49B3"/>
    <w:rsid w:val="000B6863"/>
    <w:rsid w:val="000C093D"/>
    <w:rsid w:val="000C09BC"/>
    <w:rsid w:val="000C2AC2"/>
    <w:rsid w:val="000C33D1"/>
    <w:rsid w:val="000C5CF6"/>
    <w:rsid w:val="000D1881"/>
    <w:rsid w:val="000D4133"/>
    <w:rsid w:val="000D53DB"/>
    <w:rsid w:val="000E04EF"/>
    <w:rsid w:val="000E0A50"/>
    <w:rsid w:val="000E1824"/>
    <w:rsid w:val="000E20D3"/>
    <w:rsid w:val="000E3658"/>
    <w:rsid w:val="000E394C"/>
    <w:rsid w:val="000F057F"/>
    <w:rsid w:val="000F1E54"/>
    <w:rsid w:val="000F3BE6"/>
    <w:rsid w:val="000F4929"/>
    <w:rsid w:val="000F5580"/>
    <w:rsid w:val="000F6BF7"/>
    <w:rsid w:val="000F7180"/>
    <w:rsid w:val="000F7365"/>
    <w:rsid w:val="000F7528"/>
    <w:rsid w:val="000F79EF"/>
    <w:rsid w:val="00100FA4"/>
    <w:rsid w:val="00102213"/>
    <w:rsid w:val="00104473"/>
    <w:rsid w:val="001047F8"/>
    <w:rsid w:val="0010545C"/>
    <w:rsid w:val="00106518"/>
    <w:rsid w:val="001073BE"/>
    <w:rsid w:val="001076D9"/>
    <w:rsid w:val="00110077"/>
    <w:rsid w:val="00110E92"/>
    <w:rsid w:val="00113BED"/>
    <w:rsid w:val="001144FF"/>
    <w:rsid w:val="001154EE"/>
    <w:rsid w:val="001173DD"/>
    <w:rsid w:val="00117DF1"/>
    <w:rsid w:val="00120363"/>
    <w:rsid w:val="001204AE"/>
    <w:rsid w:val="00120A34"/>
    <w:rsid w:val="00122C5D"/>
    <w:rsid w:val="00122FA1"/>
    <w:rsid w:val="00123557"/>
    <w:rsid w:val="00124D03"/>
    <w:rsid w:val="00125CBB"/>
    <w:rsid w:val="001263D3"/>
    <w:rsid w:val="00132622"/>
    <w:rsid w:val="0013265D"/>
    <w:rsid w:val="00133162"/>
    <w:rsid w:val="00134891"/>
    <w:rsid w:val="00134C84"/>
    <w:rsid w:val="0013657D"/>
    <w:rsid w:val="001375F8"/>
    <w:rsid w:val="001412F6"/>
    <w:rsid w:val="0014467C"/>
    <w:rsid w:val="00146D4A"/>
    <w:rsid w:val="001472DF"/>
    <w:rsid w:val="001515F9"/>
    <w:rsid w:val="001538E3"/>
    <w:rsid w:val="00153A84"/>
    <w:rsid w:val="00153ACE"/>
    <w:rsid w:val="001540E5"/>
    <w:rsid w:val="001604D1"/>
    <w:rsid w:val="00161A0A"/>
    <w:rsid w:val="001626A4"/>
    <w:rsid w:val="001655B4"/>
    <w:rsid w:val="00165B79"/>
    <w:rsid w:val="0016655C"/>
    <w:rsid w:val="00170800"/>
    <w:rsid w:val="0017117A"/>
    <w:rsid w:val="00172143"/>
    <w:rsid w:val="00174CDF"/>
    <w:rsid w:val="00174F4A"/>
    <w:rsid w:val="00174FCC"/>
    <w:rsid w:val="0017520F"/>
    <w:rsid w:val="00175766"/>
    <w:rsid w:val="00175D25"/>
    <w:rsid w:val="00175F12"/>
    <w:rsid w:val="001762F1"/>
    <w:rsid w:val="0017707C"/>
    <w:rsid w:val="001802C0"/>
    <w:rsid w:val="0018143C"/>
    <w:rsid w:val="00181C40"/>
    <w:rsid w:val="001837E6"/>
    <w:rsid w:val="0018418D"/>
    <w:rsid w:val="001848ED"/>
    <w:rsid w:val="00185A4B"/>
    <w:rsid w:val="00185EC7"/>
    <w:rsid w:val="00191B4E"/>
    <w:rsid w:val="00193CD9"/>
    <w:rsid w:val="00195127"/>
    <w:rsid w:val="001A2280"/>
    <w:rsid w:val="001A6947"/>
    <w:rsid w:val="001B4B82"/>
    <w:rsid w:val="001B5766"/>
    <w:rsid w:val="001B5845"/>
    <w:rsid w:val="001B5C1E"/>
    <w:rsid w:val="001B78BD"/>
    <w:rsid w:val="001B7EBE"/>
    <w:rsid w:val="001C2272"/>
    <w:rsid w:val="001C2C4C"/>
    <w:rsid w:val="001C3C03"/>
    <w:rsid w:val="001C51EF"/>
    <w:rsid w:val="001D1BC7"/>
    <w:rsid w:val="001D3C94"/>
    <w:rsid w:val="001D5899"/>
    <w:rsid w:val="001D667E"/>
    <w:rsid w:val="001D7347"/>
    <w:rsid w:val="001D7D4C"/>
    <w:rsid w:val="001E0EDD"/>
    <w:rsid w:val="001E25FD"/>
    <w:rsid w:val="001E394E"/>
    <w:rsid w:val="001E4883"/>
    <w:rsid w:val="001E5389"/>
    <w:rsid w:val="001E5544"/>
    <w:rsid w:val="001E7095"/>
    <w:rsid w:val="001E71A5"/>
    <w:rsid w:val="001E76BE"/>
    <w:rsid w:val="001F0A93"/>
    <w:rsid w:val="001F0B47"/>
    <w:rsid w:val="001F188D"/>
    <w:rsid w:val="001F207C"/>
    <w:rsid w:val="001F3655"/>
    <w:rsid w:val="001F5A4C"/>
    <w:rsid w:val="001F6649"/>
    <w:rsid w:val="001F6BCE"/>
    <w:rsid w:val="001F6E33"/>
    <w:rsid w:val="001F79C1"/>
    <w:rsid w:val="001F7B44"/>
    <w:rsid w:val="00200C2D"/>
    <w:rsid w:val="002048F0"/>
    <w:rsid w:val="00206391"/>
    <w:rsid w:val="0020666D"/>
    <w:rsid w:val="002072E7"/>
    <w:rsid w:val="00207373"/>
    <w:rsid w:val="00207C52"/>
    <w:rsid w:val="00211C4B"/>
    <w:rsid w:val="00213201"/>
    <w:rsid w:val="00214188"/>
    <w:rsid w:val="002155AE"/>
    <w:rsid w:val="0021636A"/>
    <w:rsid w:val="002219B9"/>
    <w:rsid w:val="00223EE2"/>
    <w:rsid w:val="002256DE"/>
    <w:rsid w:val="002256EA"/>
    <w:rsid w:val="002269A7"/>
    <w:rsid w:val="00227201"/>
    <w:rsid w:val="002312F7"/>
    <w:rsid w:val="00232418"/>
    <w:rsid w:val="00235011"/>
    <w:rsid w:val="00241385"/>
    <w:rsid w:val="00241776"/>
    <w:rsid w:val="00246991"/>
    <w:rsid w:val="00246E54"/>
    <w:rsid w:val="00246E61"/>
    <w:rsid w:val="0024761A"/>
    <w:rsid w:val="002504BE"/>
    <w:rsid w:val="00251FCE"/>
    <w:rsid w:val="00252902"/>
    <w:rsid w:val="002529D1"/>
    <w:rsid w:val="00252A5A"/>
    <w:rsid w:val="002535D2"/>
    <w:rsid w:val="00255999"/>
    <w:rsid w:val="002608CF"/>
    <w:rsid w:val="00260E1D"/>
    <w:rsid w:val="00261DF3"/>
    <w:rsid w:val="00265482"/>
    <w:rsid w:val="0026639E"/>
    <w:rsid w:val="00266703"/>
    <w:rsid w:val="00266A13"/>
    <w:rsid w:val="00270DA5"/>
    <w:rsid w:val="002718DD"/>
    <w:rsid w:val="002729DA"/>
    <w:rsid w:val="00273370"/>
    <w:rsid w:val="00273412"/>
    <w:rsid w:val="0027382D"/>
    <w:rsid w:val="00273C38"/>
    <w:rsid w:val="00274F62"/>
    <w:rsid w:val="0027543D"/>
    <w:rsid w:val="00276177"/>
    <w:rsid w:val="00280460"/>
    <w:rsid w:val="00280E13"/>
    <w:rsid w:val="002812B2"/>
    <w:rsid w:val="0028278F"/>
    <w:rsid w:val="00284BB3"/>
    <w:rsid w:val="00286411"/>
    <w:rsid w:val="0029016E"/>
    <w:rsid w:val="002901BD"/>
    <w:rsid w:val="002911B6"/>
    <w:rsid w:val="00293A14"/>
    <w:rsid w:val="00293E58"/>
    <w:rsid w:val="00294D7E"/>
    <w:rsid w:val="0029591C"/>
    <w:rsid w:val="00295991"/>
    <w:rsid w:val="00296D4A"/>
    <w:rsid w:val="002A2766"/>
    <w:rsid w:val="002A6907"/>
    <w:rsid w:val="002A7220"/>
    <w:rsid w:val="002B127E"/>
    <w:rsid w:val="002B6DCB"/>
    <w:rsid w:val="002B777B"/>
    <w:rsid w:val="002C19CB"/>
    <w:rsid w:val="002C2A95"/>
    <w:rsid w:val="002C2B84"/>
    <w:rsid w:val="002C3E4F"/>
    <w:rsid w:val="002C5773"/>
    <w:rsid w:val="002C5DAA"/>
    <w:rsid w:val="002C6A4C"/>
    <w:rsid w:val="002C748A"/>
    <w:rsid w:val="002C7EFE"/>
    <w:rsid w:val="002D0777"/>
    <w:rsid w:val="002D0C3D"/>
    <w:rsid w:val="002D119B"/>
    <w:rsid w:val="002D11A1"/>
    <w:rsid w:val="002D54CA"/>
    <w:rsid w:val="002D570F"/>
    <w:rsid w:val="002D720B"/>
    <w:rsid w:val="002E04A1"/>
    <w:rsid w:val="002E07AF"/>
    <w:rsid w:val="002E55F4"/>
    <w:rsid w:val="002E6EF2"/>
    <w:rsid w:val="002E7A44"/>
    <w:rsid w:val="002F02C1"/>
    <w:rsid w:val="002F4877"/>
    <w:rsid w:val="002F4B4D"/>
    <w:rsid w:val="002F71C1"/>
    <w:rsid w:val="00300262"/>
    <w:rsid w:val="00300F86"/>
    <w:rsid w:val="00301E19"/>
    <w:rsid w:val="00302831"/>
    <w:rsid w:val="00304161"/>
    <w:rsid w:val="0030490E"/>
    <w:rsid w:val="00304E52"/>
    <w:rsid w:val="00305763"/>
    <w:rsid w:val="00306E4D"/>
    <w:rsid w:val="00306E9F"/>
    <w:rsid w:val="00312D10"/>
    <w:rsid w:val="003139C3"/>
    <w:rsid w:val="00313E20"/>
    <w:rsid w:val="00314C52"/>
    <w:rsid w:val="00314E04"/>
    <w:rsid w:val="003159A1"/>
    <w:rsid w:val="00316A72"/>
    <w:rsid w:val="00320621"/>
    <w:rsid w:val="00320ED1"/>
    <w:rsid w:val="00321755"/>
    <w:rsid w:val="00321C34"/>
    <w:rsid w:val="003224AF"/>
    <w:rsid w:val="003224DA"/>
    <w:rsid w:val="00322669"/>
    <w:rsid w:val="00322D05"/>
    <w:rsid w:val="003243B3"/>
    <w:rsid w:val="003243E5"/>
    <w:rsid w:val="00326825"/>
    <w:rsid w:val="00326E4D"/>
    <w:rsid w:val="00327BB4"/>
    <w:rsid w:val="00330D3C"/>
    <w:rsid w:val="00331405"/>
    <w:rsid w:val="003325AB"/>
    <w:rsid w:val="00333D65"/>
    <w:rsid w:val="00334C03"/>
    <w:rsid w:val="003353D5"/>
    <w:rsid w:val="0033596D"/>
    <w:rsid w:val="00337834"/>
    <w:rsid w:val="003378E1"/>
    <w:rsid w:val="00340C45"/>
    <w:rsid w:val="00341DF3"/>
    <w:rsid w:val="00341F25"/>
    <w:rsid w:val="00342007"/>
    <w:rsid w:val="003522FC"/>
    <w:rsid w:val="003536B6"/>
    <w:rsid w:val="003540B8"/>
    <w:rsid w:val="00354174"/>
    <w:rsid w:val="003542B8"/>
    <w:rsid w:val="00354C0A"/>
    <w:rsid w:val="00355802"/>
    <w:rsid w:val="0035648B"/>
    <w:rsid w:val="00357CC1"/>
    <w:rsid w:val="003601E5"/>
    <w:rsid w:val="00362B97"/>
    <w:rsid w:val="00363808"/>
    <w:rsid w:val="00363854"/>
    <w:rsid w:val="00364456"/>
    <w:rsid w:val="003651A5"/>
    <w:rsid w:val="0036533E"/>
    <w:rsid w:val="00367DB8"/>
    <w:rsid w:val="00371291"/>
    <w:rsid w:val="00371620"/>
    <w:rsid w:val="00372DFC"/>
    <w:rsid w:val="0037482E"/>
    <w:rsid w:val="003759FB"/>
    <w:rsid w:val="003803FE"/>
    <w:rsid w:val="00383EBE"/>
    <w:rsid w:val="003846E1"/>
    <w:rsid w:val="00385568"/>
    <w:rsid w:val="003857A8"/>
    <w:rsid w:val="00386C18"/>
    <w:rsid w:val="00391F08"/>
    <w:rsid w:val="00392E9F"/>
    <w:rsid w:val="00393975"/>
    <w:rsid w:val="00393B09"/>
    <w:rsid w:val="00394149"/>
    <w:rsid w:val="0039565B"/>
    <w:rsid w:val="00395765"/>
    <w:rsid w:val="003964EA"/>
    <w:rsid w:val="003A30D5"/>
    <w:rsid w:val="003A532E"/>
    <w:rsid w:val="003A5E1B"/>
    <w:rsid w:val="003B100F"/>
    <w:rsid w:val="003B10B3"/>
    <w:rsid w:val="003B1E66"/>
    <w:rsid w:val="003B249E"/>
    <w:rsid w:val="003B2721"/>
    <w:rsid w:val="003B2E91"/>
    <w:rsid w:val="003B426B"/>
    <w:rsid w:val="003B4A25"/>
    <w:rsid w:val="003B634C"/>
    <w:rsid w:val="003C2FDD"/>
    <w:rsid w:val="003C6867"/>
    <w:rsid w:val="003C6A30"/>
    <w:rsid w:val="003C715E"/>
    <w:rsid w:val="003C7DEF"/>
    <w:rsid w:val="003D0679"/>
    <w:rsid w:val="003D0AC3"/>
    <w:rsid w:val="003D21E9"/>
    <w:rsid w:val="003D3A1A"/>
    <w:rsid w:val="003D4BE6"/>
    <w:rsid w:val="003D58D2"/>
    <w:rsid w:val="003D7461"/>
    <w:rsid w:val="003E185D"/>
    <w:rsid w:val="003E1F8B"/>
    <w:rsid w:val="003E3963"/>
    <w:rsid w:val="003E4B88"/>
    <w:rsid w:val="003E729E"/>
    <w:rsid w:val="003E7B34"/>
    <w:rsid w:val="003F0476"/>
    <w:rsid w:val="003F0FA1"/>
    <w:rsid w:val="003F2042"/>
    <w:rsid w:val="003F402F"/>
    <w:rsid w:val="003F58A6"/>
    <w:rsid w:val="003F5BD2"/>
    <w:rsid w:val="00400BD2"/>
    <w:rsid w:val="00400D5F"/>
    <w:rsid w:val="004016C4"/>
    <w:rsid w:val="004017C5"/>
    <w:rsid w:val="00402538"/>
    <w:rsid w:val="00405E06"/>
    <w:rsid w:val="00410B6F"/>
    <w:rsid w:val="00415B84"/>
    <w:rsid w:val="00415D11"/>
    <w:rsid w:val="00417DFA"/>
    <w:rsid w:val="00417F04"/>
    <w:rsid w:val="00421C9A"/>
    <w:rsid w:val="00422DAC"/>
    <w:rsid w:val="00426DE5"/>
    <w:rsid w:val="00427A9B"/>
    <w:rsid w:val="00427EB4"/>
    <w:rsid w:val="00431011"/>
    <w:rsid w:val="00431865"/>
    <w:rsid w:val="00432CB5"/>
    <w:rsid w:val="00433AD4"/>
    <w:rsid w:val="0043448B"/>
    <w:rsid w:val="00434784"/>
    <w:rsid w:val="00434C46"/>
    <w:rsid w:val="004365F2"/>
    <w:rsid w:val="00442276"/>
    <w:rsid w:val="004425C5"/>
    <w:rsid w:val="00442605"/>
    <w:rsid w:val="00443D12"/>
    <w:rsid w:val="004442C0"/>
    <w:rsid w:val="00445E29"/>
    <w:rsid w:val="0044721F"/>
    <w:rsid w:val="00447734"/>
    <w:rsid w:val="004505AA"/>
    <w:rsid w:val="004506DB"/>
    <w:rsid w:val="0045214A"/>
    <w:rsid w:val="004521FE"/>
    <w:rsid w:val="00453360"/>
    <w:rsid w:val="00455CD5"/>
    <w:rsid w:val="00456330"/>
    <w:rsid w:val="00457C7E"/>
    <w:rsid w:val="00461919"/>
    <w:rsid w:val="00464729"/>
    <w:rsid w:val="00465530"/>
    <w:rsid w:val="00465D66"/>
    <w:rsid w:val="00466E46"/>
    <w:rsid w:val="00467890"/>
    <w:rsid w:val="00467C03"/>
    <w:rsid w:val="004718F8"/>
    <w:rsid w:val="00473583"/>
    <w:rsid w:val="00473FF8"/>
    <w:rsid w:val="00474D6D"/>
    <w:rsid w:val="00476850"/>
    <w:rsid w:val="004770C8"/>
    <w:rsid w:val="00477D6F"/>
    <w:rsid w:val="00477D9D"/>
    <w:rsid w:val="00477F93"/>
    <w:rsid w:val="00480753"/>
    <w:rsid w:val="004812C2"/>
    <w:rsid w:val="004835B0"/>
    <w:rsid w:val="0048377D"/>
    <w:rsid w:val="00487B76"/>
    <w:rsid w:val="00492432"/>
    <w:rsid w:val="004932B6"/>
    <w:rsid w:val="00494D93"/>
    <w:rsid w:val="0049510C"/>
    <w:rsid w:val="00495672"/>
    <w:rsid w:val="004957EF"/>
    <w:rsid w:val="00496E02"/>
    <w:rsid w:val="00497FB6"/>
    <w:rsid w:val="004A0556"/>
    <w:rsid w:val="004A0AC2"/>
    <w:rsid w:val="004A3036"/>
    <w:rsid w:val="004A5080"/>
    <w:rsid w:val="004A7A38"/>
    <w:rsid w:val="004B2740"/>
    <w:rsid w:val="004B32C3"/>
    <w:rsid w:val="004B442B"/>
    <w:rsid w:val="004B5EA9"/>
    <w:rsid w:val="004B619C"/>
    <w:rsid w:val="004B64FE"/>
    <w:rsid w:val="004B6725"/>
    <w:rsid w:val="004B79DB"/>
    <w:rsid w:val="004C0CF0"/>
    <w:rsid w:val="004C2C99"/>
    <w:rsid w:val="004C5DA5"/>
    <w:rsid w:val="004D430F"/>
    <w:rsid w:val="004D57BE"/>
    <w:rsid w:val="004D70FB"/>
    <w:rsid w:val="004D7A27"/>
    <w:rsid w:val="004D7A5C"/>
    <w:rsid w:val="004E1C24"/>
    <w:rsid w:val="004E4C89"/>
    <w:rsid w:val="004E770D"/>
    <w:rsid w:val="004E7865"/>
    <w:rsid w:val="004E7AD1"/>
    <w:rsid w:val="004F2A02"/>
    <w:rsid w:val="004F589D"/>
    <w:rsid w:val="004F6D13"/>
    <w:rsid w:val="004F7DE4"/>
    <w:rsid w:val="00500ED9"/>
    <w:rsid w:val="00502747"/>
    <w:rsid w:val="00503CC3"/>
    <w:rsid w:val="005064E1"/>
    <w:rsid w:val="0051055A"/>
    <w:rsid w:val="005109B6"/>
    <w:rsid w:val="00514C06"/>
    <w:rsid w:val="00517C82"/>
    <w:rsid w:val="00520B5A"/>
    <w:rsid w:val="00520BEA"/>
    <w:rsid w:val="0052414D"/>
    <w:rsid w:val="005241D4"/>
    <w:rsid w:val="00524A12"/>
    <w:rsid w:val="00524B28"/>
    <w:rsid w:val="005257B9"/>
    <w:rsid w:val="00525EFF"/>
    <w:rsid w:val="00526D1F"/>
    <w:rsid w:val="00530AD7"/>
    <w:rsid w:val="00531529"/>
    <w:rsid w:val="00531EF9"/>
    <w:rsid w:val="0053227F"/>
    <w:rsid w:val="005354DF"/>
    <w:rsid w:val="005357E6"/>
    <w:rsid w:val="00537E9D"/>
    <w:rsid w:val="00542DB8"/>
    <w:rsid w:val="00543617"/>
    <w:rsid w:val="00543BC8"/>
    <w:rsid w:val="00544F42"/>
    <w:rsid w:val="0054750B"/>
    <w:rsid w:val="00553431"/>
    <w:rsid w:val="00553AB1"/>
    <w:rsid w:val="00553F55"/>
    <w:rsid w:val="00554AFE"/>
    <w:rsid w:val="00561162"/>
    <w:rsid w:val="0056136F"/>
    <w:rsid w:val="00561D44"/>
    <w:rsid w:val="00564CEC"/>
    <w:rsid w:val="005668EF"/>
    <w:rsid w:val="005669A3"/>
    <w:rsid w:val="005711F1"/>
    <w:rsid w:val="00571BA3"/>
    <w:rsid w:val="005724BF"/>
    <w:rsid w:val="00572A7C"/>
    <w:rsid w:val="00572DE0"/>
    <w:rsid w:val="00573B9F"/>
    <w:rsid w:val="00574B18"/>
    <w:rsid w:val="00575653"/>
    <w:rsid w:val="00576598"/>
    <w:rsid w:val="005814B4"/>
    <w:rsid w:val="0058582E"/>
    <w:rsid w:val="00586178"/>
    <w:rsid w:val="00587734"/>
    <w:rsid w:val="00587FD1"/>
    <w:rsid w:val="0059098E"/>
    <w:rsid w:val="00590ACE"/>
    <w:rsid w:val="00590AFA"/>
    <w:rsid w:val="0059129C"/>
    <w:rsid w:val="00593E82"/>
    <w:rsid w:val="00593FAB"/>
    <w:rsid w:val="00594122"/>
    <w:rsid w:val="0059557E"/>
    <w:rsid w:val="0059778F"/>
    <w:rsid w:val="00597D76"/>
    <w:rsid w:val="00597EA3"/>
    <w:rsid w:val="005A00F5"/>
    <w:rsid w:val="005A1A73"/>
    <w:rsid w:val="005A3010"/>
    <w:rsid w:val="005A39AD"/>
    <w:rsid w:val="005A5281"/>
    <w:rsid w:val="005A7177"/>
    <w:rsid w:val="005A75B3"/>
    <w:rsid w:val="005A7821"/>
    <w:rsid w:val="005B02AE"/>
    <w:rsid w:val="005B03D7"/>
    <w:rsid w:val="005B566E"/>
    <w:rsid w:val="005B5EC4"/>
    <w:rsid w:val="005B6D4B"/>
    <w:rsid w:val="005C2B58"/>
    <w:rsid w:val="005C421C"/>
    <w:rsid w:val="005C5321"/>
    <w:rsid w:val="005C590B"/>
    <w:rsid w:val="005C62BD"/>
    <w:rsid w:val="005D0424"/>
    <w:rsid w:val="005D16A8"/>
    <w:rsid w:val="005D1886"/>
    <w:rsid w:val="005D37CD"/>
    <w:rsid w:val="005D3909"/>
    <w:rsid w:val="005D4AE0"/>
    <w:rsid w:val="005D548F"/>
    <w:rsid w:val="005D5F12"/>
    <w:rsid w:val="005D773D"/>
    <w:rsid w:val="005D7A73"/>
    <w:rsid w:val="005E0494"/>
    <w:rsid w:val="005E2DF0"/>
    <w:rsid w:val="005E2FBA"/>
    <w:rsid w:val="005E3615"/>
    <w:rsid w:val="005E36E7"/>
    <w:rsid w:val="005E4EDE"/>
    <w:rsid w:val="005E5DD1"/>
    <w:rsid w:val="005E667A"/>
    <w:rsid w:val="005E6DB1"/>
    <w:rsid w:val="005E6FF1"/>
    <w:rsid w:val="005F0928"/>
    <w:rsid w:val="005F19DA"/>
    <w:rsid w:val="005F2AC9"/>
    <w:rsid w:val="005F2D00"/>
    <w:rsid w:val="005F531F"/>
    <w:rsid w:val="005F565D"/>
    <w:rsid w:val="005F677B"/>
    <w:rsid w:val="005F7031"/>
    <w:rsid w:val="005F7331"/>
    <w:rsid w:val="00600379"/>
    <w:rsid w:val="00602935"/>
    <w:rsid w:val="00604706"/>
    <w:rsid w:val="0060598E"/>
    <w:rsid w:val="00605EC1"/>
    <w:rsid w:val="0060798D"/>
    <w:rsid w:val="006122F8"/>
    <w:rsid w:val="006124F1"/>
    <w:rsid w:val="006133EF"/>
    <w:rsid w:val="00613EF0"/>
    <w:rsid w:val="00614AA0"/>
    <w:rsid w:val="00617A66"/>
    <w:rsid w:val="006206C2"/>
    <w:rsid w:val="00621F20"/>
    <w:rsid w:val="00622217"/>
    <w:rsid w:val="006263AA"/>
    <w:rsid w:val="0063037E"/>
    <w:rsid w:val="00630AD8"/>
    <w:rsid w:val="00631687"/>
    <w:rsid w:val="00631998"/>
    <w:rsid w:val="00631AF3"/>
    <w:rsid w:val="00631DDA"/>
    <w:rsid w:val="006342C3"/>
    <w:rsid w:val="00640B3E"/>
    <w:rsid w:val="00643F1D"/>
    <w:rsid w:val="0064631D"/>
    <w:rsid w:val="0064766F"/>
    <w:rsid w:val="006476FC"/>
    <w:rsid w:val="00650152"/>
    <w:rsid w:val="00651ABC"/>
    <w:rsid w:val="006530D6"/>
    <w:rsid w:val="0065717C"/>
    <w:rsid w:val="0065748A"/>
    <w:rsid w:val="00657E78"/>
    <w:rsid w:val="0066013C"/>
    <w:rsid w:val="00660F0F"/>
    <w:rsid w:val="00663185"/>
    <w:rsid w:val="00670FEB"/>
    <w:rsid w:val="00675A2C"/>
    <w:rsid w:val="00675E6E"/>
    <w:rsid w:val="00676510"/>
    <w:rsid w:val="006777B4"/>
    <w:rsid w:val="00681015"/>
    <w:rsid w:val="006820A9"/>
    <w:rsid w:val="00683D5E"/>
    <w:rsid w:val="00684962"/>
    <w:rsid w:val="006900C4"/>
    <w:rsid w:val="00690953"/>
    <w:rsid w:val="00691098"/>
    <w:rsid w:val="00693DB4"/>
    <w:rsid w:val="0069535A"/>
    <w:rsid w:val="00696E09"/>
    <w:rsid w:val="006A243A"/>
    <w:rsid w:val="006A27B2"/>
    <w:rsid w:val="006A3569"/>
    <w:rsid w:val="006A41A5"/>
    <w:rsid w:val="006A44DB"/>
    <w:rsid w:val="006A4C19"/>
    <w:rsid w:val="006A4FA9"/>
    <w:rsid w:val="006A515C"/>
    <w:rsid w:val="006A59C6"/>
    <w:rsid w:val="006A708F"/>
    <w:rsid w:val="006A7FC5"/>
    <w:rsid w:val="006B0D9B"/>
    <w:rsid w:val="006B10C2"/>
    <w:rsid w:val="006B12C7"/>
    <w:rsid w:val="006B38C2"/>
    <w:rsid w:val="006B4522"/>
    <w:rsid w:val="006B552D"/>
    <w:rsid w:val="006B5787"/>
    <w:rsid w:val="006B626A"/>
    <w:rsid w:val="006B6AEF"/>
    <w:rsid w:val="006B748A"/>
    <w:rsid w:val="006B7532"/>
    <w:rsid w:val="006B7FAA"/>
    <w:rsid w:val="006C0E0D"/>
    <w:rsid w:val="006C26DA"/>
    <w:rsid w:val="006C4F31"/>
    <w:rsid w:val="006C575A"/>
    <w:rsid w:val="006C5C6F"/>
    <w:rsid w:val="006C5F22"/>
    <w:rsid w:val="006C7537"/>
    <w:rsid w:val="006D06D2"/>
    <w:rsid w:val="006D1735"/>
    <w:rsid w:val="006D2D9C"/>
    <w:rsid w:val="006D3EAF"/>
    <w:rsid w:val="006D51E6"/>
    <w:rsid w:val="006D66DF"/>
    <w:rsid w:val="006D7A2D"/>
    <w:rsid w:val="006E418B"/>
    <w:rsid w:val="006E72C5"/>
    <w:rsid w:val="006F0DD5"/>
    <w:rsid w:val="006F103F"/>
    <w:rsid w:val="006F17DC"/>
    <w:rsid w:val="006F18DD"/>
    <w:rsid w:val="006F4054"/>
    <w:rsid w:val="006F5D05"/>
    <w:rsid w:val="006F710E"/>
    <w:rsid w:val="00700BB6"/>
    <w:rsid w:val="007034C2"/>
    <w:rsid w:val="00703872"/>
    <w:rsid w:val="00704F06"/>
    <w:rsid w:val="00705313"/>
    <w:rsid w:val="00705FAB"/>
    <w:rsid w:val="00706EF0"/>
    <w:rsid w:val="00707713"/>
    <w:rsid w:val="0070774B"/>
    <w:rsid w:val="00712035"/>
    <w:rsid w:val="007123AC"/>
    <w:rsid w:val="00716FDF"/>
    <w:rsid w:val="0072124E"/>
    <w:rsid w:val="0072152F"/>
    <w:rsid w:val="00722DFD"/>
    <w:rsid w:val="007271C2"/>
    <w:rsid w:val="00730CD2"/>
    <w:rsid w:val="00731B04"/>
    <w:rsid w:val="00733D88"/>
    <w:rsid w:val="0073555D"/>
    <w:rsid w:val="007359DA"/>
    <w:rsid w:val="00735F70"/>
    <w:rsid w:val="00736ABB"/>
    <w:rsid w:val="00737E21"/>
    <w:rsid w:val="00737F10"/>
    <w:rsid w:val="00740A5E"/>
    <w:rsid w:val="0074102A"/>
    <w:rsid w:val="007413A9"/>
    <w:rsid w:val="007415D6"/>
    <w:rsid w:val="00742243"/>
    <w:rsid w:val="007429D8"/>
    <w:rsid w:val="00742BF6"/>
    <w:rsid w:val="0074457C"/>
    <w:rsid w:val="00750739"/>
    <w:rsid w:val="0075127B"/>
    <w:rsid w:val="007516A2"/>
    <w:rsid w:val="0075201F"/>
    <w:rsid w:val="007530D4"/>
    <w:rsid w:val="00753648"/>
    <w:rsid w:val="00754445"/>
    <w:rsid w:val="007558A0"/>
    <w:rsid w:val="00755D25"/>
    <w:rsid w:val="00756BC2"/>
    <w:rsid w:val="007573A4"/>
    <w:rsid w:val="00757F7D"/>
    <w:rsid w:val="0076100E"/>
    <w:rsid w:val="00762E6B"/>
    <w:rsid w:val="00763D8A"/>
    <w:rsid w:val="00763DB1"/>
    <w:rsid w:val="00765E00"/>
    <w:rsid w:val="007664F4"/>
    <w:rsid w:val="007664F7"/>
    <w:rsid w:val="007675AF"/>
    <w:rsid w:val="00770033"/>
    <w:rsid w:val="007724FA"/>
    <w:rsid w:val="0077275C"/>
    <w:rsid w:val="00772A08"/>
    <w:rsid w:val="0077367D"/>
    <w:rsid w:val="007745CF"/>
    <w:rsid w:val="00774EE7"/>
    <w:rsid w:val="007750AC"/>
    <w:rsid w:val="00775524"/>
    <w:rsid w:val="00777027"/>
    <w:rsid w:val="007777F5"/>
    <w:rsid w:val="00777B30"/>
    <w:rsid w:val="00780F52"/>
    <w:rsid w:val="007821F8"/>
    <w:rsid w:val="007827C2"/>
    <w:rsid w:val="00782B78"/>
    <w:rsid w:val="00782F47"/>
    <w:rsid w:val="00783056"/>
    <w:rsid w:val="00783787"/>
    <w:rsid w:val="00783D7F"/>
    <w:rsid w:val="00784143"/>
    <w:rsid w:val="0078472A"/>
    <w:rsid w:val="00785911"/>
    <w:rsid w:val="00786FA0"/>
    <w:rsid w:val="0078798B"/>
    <w:rsid w:val="00787990"/>
    <w:rsid w:val="00790F9E"/>
    <w:rsid w:val="007910ED"/>
    <w:rsid w:val="00792676"/>
    <w:rsid w:val="00793C75"/>
    <w:rsid w:val="007974D6"/>
    <w:rsid w:val="007975B6"/>
    <w:rsid w:val="007A1AE6"/>
    <w:rsid w:val="007A2132"/>
    <w:rsid w:val="007A22D9"/>
    <w:rsid w:val="007A448C"/>
    <w:rsid w:val="007A547A"/>
    <w:rsid w:val="007A6ED9"/>
    <w:rsid w:val="007A7D10"/>
    <w:rsid w:val="007B04B7"/>
    <w:rsid w:val="007B0E20"/>
    <w:rsid w:val="007B1AFE"/>
    <w:rsid w:val="007B28C1"/>
    <w:rsid w:val="007B2F0E"/>
    <w:rsid w:val="007B5571"/>
    <w:rsid w:val="007B5767"/>
    <w:rsid w:val="007B6353"/>
    <w:rsid w:val="007B706B"/>
    <w:rsid w:val="007B7B0D"/>
    <w:rsid w:val="007C1241"/>
    <w:rsid w:val="007C295D"/>
    <w:rsid w:val="007C636D"/>
    <w:rsid w:val="007C6EFE"/>
    <w:rsid w:val="007C7511"/>
    <w:rsid w:val="007D49C9"/>
    <w:rsid w:val="007D7508"/>
    <w:rsid w:val="007E01BD"/>
    <w:rsid w:val="007E1A1C"/>
    <w:rsid w:val="007E37B0"/>
    <w:rsid w:val="007E4125"/>
    <w:rsid w:val="007E533A"/>
    <w:rsid w:val="007E6F68"/>
    <w:rsid w:val="007E7DF4"/>
    <w:rsid w:val="007F0D28"/>
    <w:rsid w:val="007F0EB0"/>
    <w:rsid w:val="007F2492"/>
    <w:rsid w:val="007F45DD"/>
    <w:rsid w:val="007F554B"/>
    <w:rsid w:val="007F64DF"/>
    <w:rsid w:val="007F68F8"/>
    <w:rsid w:val="007F738B"/>
    <w:rsid w:val="007F7CBB"/>
    <w:rsid w:val="008005F0"/>
    <w:rsid w:val="00802DFA"/>
    <w:rsid w:val="008034FA"/>
    <w:rsid w:val="008044F6"/>
    <w:rsid w:val="00806A69"/>
    <w:rsid w:val="008073D7"/>
    <w:rsid w:val="00810A8F"/>
    <w:rsid w:val="0081185F"/>
    <w:rsid w:val="008122DE"/>
    <w:rsid w:val="00812A10"/>
    <w:rsid w:val="008140E7"/>
    <w:rsid w:val="0081599A"/>
    <w:rsid w:val="00817E71"/>
    <w:rsid w:val="00820A86"/>
    <w:rsid w:val="00821CA6"/>
    <w:rsid w:val="0082216E"/>
    <w:rsid w:val="00822FFA"/>
    <w:rsid w:val="00824248"/>
    <w:rsid w:val="00824AC6"/>
    <w:rsid w:val="00825EF3"/>
    <w:rsid w:val="008266B8"/>
    <w:rsid w:val="008267E7"/>
    <w:rsid w:val="0082691A"/>
    <w:rsid w:val="00826F4D"/>
    <w:rsid w:val="00831F5A"/>
    <w:rsid w:val="0083283B"/>
    <w:rsid w:val="00832905"/>
    <w:rsid w:val="00833582"/>
    <w:rsid w:val="00833643"/>
    <w:rsid w:val="00836A30"/>
    <w:rsid w:val="00837066"/>
    <w:rsid w:val="00840051"/>
    <w:rsid w:val="0084208A"/>
    <w:rsid w:val="00843978"/>
    <w:rsid w:val="008447BD"/>
    <w:rsid w:val="008451DC"/>
    <w:rsid w:val="00845D70"/>
    <w:rsid w:val="00846519"/>
    <w:rsid w:val="00846B5F"/>
    <w:rsid w:val="00846EF5"/>
    <w:rsid w:val="0084751F"/>
    <w:rsid w:val="00847643"/>
    <w:rsid w:val="00847FE5"/>
    <w:rsid w:val="008521D8"/>
    <w:rsid w:val="00853408"/>
    <w:rsid w:val="008553E7"/>
    <w:rsid w:val="00855526"/>
    <w:rsid w:val="008560EF"/>
    <w:rsid w:val="00861DFD"/>
    <w:rsid w:val="00863571"/>
    <w:rsid w:val="00863DE2"/>
    <w:rsid w:val="00867B84"/>
    <w:rsid w:val="00867BEF"/>
    <w:rsid w:val="008701CC"/>
    <w:rsid w:val="00871949"/>
    <w:rsid w:val="008763C9"/>
    <w:rsid w:val="008779D8"/>
    <w:rsid w:val="00881E22"/>
    <w:rsid w:val="0088222D"/>
    <w:rsid w:val="0088230B"/>
    <w:rsid w:val="00882864"/>
    <w:rsid w:val="008834C0"/>
    <w:rsid w:val="008844AA"/>
    <w:rsid w:val="00884EF9"/>
    <w:rsid w:val="0089195F"/>
    <w:rsid w:val="00893266"/>
    <w:rsid w:val="00897678"/>
    <w:rsid w:val="008A039D"/>
    <w:rsid w:val="008A0A66"/>
    <w:rsid w:val="008A0BF3"/>
    <w:rsid w:val="008A12F2"/>
    <w:rsid w:val="008A227F"/>
    <w:rsid w:val="008A2FFF"/>
    <w:rsid w:val="008A4373"/>
    <w:rsid w:val="008A5472"/>
    <w:rsid w:val="008A70A5"/>
    <w:rsid w:val="008A7F95"/>
    <w:rsid w:val="008B0ABA"/>
    <w:rsid w:val="008B0FE1"/>
    <w:rsid w:val="008B25F8"/>
    <w:rsid w:val="008B788D"/>
    <w:rsid w:val="008C01CF"/>
    <w:rsid w:val="008C0B8F"/>
    <w:rsid w:val="008C0E66"/>
    <w:rsid w:val="008C2883"/>
    <w:rsid w:val="008C2C7F"/>
    <w:rsid w:val="008C593D"/>
    <w:rsid w:val="008C6930"/>
    <w:rsid w:val="008C6E30"/>
    <w:rsid w:val="008D07B7"/>
    <w:rsid w:val="008D0BF2"/>
    <w:rsid w:val="008D2370"/>
    <w:rsid w:val="008D29B1"/>
    <w:rsid w:val="008D32E7"/>
    <w:rsid w:val="008D6248"/>
    <w:rsid w:val="008E0A4B"/>
    <w:rsid w:val="008E0D3B"/>
    <w:rsid w:val="008E0DBD"/>
    <w:rsid w:val="008E1513"/>
    <w:rsid w:val="008E1DF7"/>
    <w:rsid w:val="008E267B"/>
    <w:rsid w:val="008E3D03"/>
    <w:rsid w:val="008E43AF"/>
    <w:rsid w:val="008E5A01"/>
    <w:rsid w:val="008E752B"/>
    <w:rsid w:val="008E7B03"/>
    <w:rsid w:val="008F0417"/>
    <w:rsid w:val="008F188A"/>
    <w:rsid w:val="008F2737"/>
    <w:rsid w:val="008F29B5"/>
    <w:rsid w:val="008F36A4"/>
    <w:rsid w:val="008F5F8C"/>
    <w:rsid w:val="008F7164"/>
    <w:rsid w:val="008F7C7C"/>
    <w:rsid w:val="00901E31"/>
    <w:rsid w:val="0090268E"/>
    <w:rsid w:val="00902E14"/>
    <w:rsid w:val="00905C75"/>
    <w:rsid w:val="009074FA"/>
    <w:rsid w:val="009076F9"/>
    <w:rsid w:val="009104EF"/>
    <w:rsid w:val="009127A8"/>
    <w:rsid w:val="009142E5"/>
    <w:rsid w:val="00914962"/>
    <w:rsid w:val="00915837"/>
    <w:rsid w:val="00916A32"/>
    <w:rsid w:val="00917DAD"/>
    <w:rsid w:val="009214CF"/>
    <w:rsid w:val="00921575"/>
    <w:rsid w:val="00921AB3"/>
    <w:rsid w:val="009233FA"/>
    <w:rsid w:val="009236E4"/>
    <w:rsid w:val="00924DDD"/>
    <w:rsid w:val="009270B1"/>
    <w:rsid w:val="009271EB"/>
    <w:rsid w:val="00927A3C"/>
    <w:rsid w:val="00927F1B"/>
    <w:rsid w:val="0093108C"/>
    <w:rsid w:val="009318FC"/>
    <w:rsid w:val="00932537"/>
    <w:rsid w:val="00934F74"/>
    <w:rsid w:val="0093576B"/>
    <w:rsid w:val="00935DA4"/>
    <w:rsid w:val="00936B91"/>
    <w:rsid w:val="00936CBD"/>
    <w:rsid w:val="0093732C"/>
    <w:rsid w:val="00937423"/>
    <w:rsid w:val="0093792D"/>
    <w:rsid w:val="00940BAE"/>
    <w:rsid w:val="009420F0"/>
    <w:rsid w:val="00945437"/>
    <w:rsid w:val="0095212C"/>
    <w:rsid w:val="00953BF0"/>
    <w:rsid w:val="00953D56"/>
    <w:rsid w:val="0095630D"/>
    <w:rsid w:val="00957C38"/>
    <w:rsid w:val="0096144B"/>
    <w:rsid w:val="009629B9"/>
    <w:rsid w:val="00963F45"/>
    <w:rsid w:val="0096425F"/>
    <w:rsid w:val="009646A8"/>
    <w:rsid w:val="00964B20"/>
    <w:rsid w:val="00964E41"/>
    <w:rsid w:val="00970151"/>
    <w:rsid w:val="00970C10"/>
    <w:rsid w:val="0097238E"/>
    <w:rsid w:val="00974EFC"/>
    <w:rsid w:val="00976E89"/>
    <w:rsid w:val="00977826"/>
    <w:rsid w:val="00981597"/>
    <w:rsid w:val="009825B3"/>
    <w:rsid w:val="009827B8"/>
    <w:rsid w:val="00982B41"/>
    <w:rsid w:val="00984954"/>
    <w:rsid w:val="00984B6D"/>
    <w:rsid w:val="0098543D"/>
    <w:rsid w:val="00986205"/>
    <w:rsid w:val="009903C5"/>
    <w:rsid w:val="0099168B"/>
    <w:rsid w:val="00991C0C"/>
    <w:rsid w:val="00992E0F"/>
    <w:rsid w:val="0099384D"/>
    <w:rsid w:val="009952E0"/>
    <w:rsid w:val="00995F58"/>
    <w:rsid w:val="009A0E42"/>
    <w:rsid w:val="009A1CFD"/>
    <w:rsid w:val="009A3EAA"/>
    <w:rsid w:val="009A44C8"/>
    <w:rsid w:val="009A4F01"/>
    <w:rsid w:val="009A4F6C"/>
    <w:rsid w:val="009A5372"/>
    <w:rsid w:val="009A53B3"/>
    <w:rsid w:val="009A5441"/>
    <w:rsid w:val="009A56D2"/>
    <w:rsid w:val="009A5B85"/>
    <w:rsid w:val="009A5BA5"/>
    <w:rsid w:val="009A65A2"/>
    <w:rsid w:val="009A7804"/>
    <w:rsid w:val="009B07D1"/>
    <w:rsid w:val="009B1076"/>
    <w:rsid w:val="009B13C1"/>
    <w:rsid w:val="009B4A76"/>
    <w:rsid w:val="009C0B64"/>
    <w:rsid w:val="009C2BE5"/>
    <w:rsid w:val="009C422C"/>
    <w:rsid w:val="009C470F"/>
    <w:rsid w:val="009C50E6"/>
    <w:rsid w:val="009C5846"/>
    <w:rsid w:val="009D122D"/>
    <w:rsid w:val="009D13C0"/>
    <w:rsid w:val="009D1B47"/>
    <w:rsid w:val="009D4161"/>
    <w:rsid w:val="009D41B5"/>
    <w:rsid w:val="009D541F"/>
    <w:rsid w:val="009D66A2"/>
    <w:rsid w:val="009D6D5C"/>
    <w:rsid w:val="009E1001"/>
    <w:rsid w:val="009E3440"/>
    <w:rsid w:val="009E55D4"/>
    <w:rsid w:val="009E57E8"/>
    <w:rsid w:val="009E72F2"/>
    <w:rsid w:val="009F30EE"/>
    <w:rsid w:val="009F31D5"/>
    <w:rsid w:val="009F37E3"/>
    <w:rsid w:val="009F4349"/>
    <w:rsid w:val="009F7246"/>
    <w:rsid w:val="00A000EC"/>
    <w:rsid w:val="00A0076A"/>
    <w:rsid w:val="00A00DB9"/>
    <w:rsid w:val="00A0223E"/>
    <w:rsid w:val="00A04B13"/>
    <w:rsid w:val="00A0513F"/>
    <w:rsid w:val="00A071D6"/>
    <w:rsid w:val="00A10450"/>
    <w:rsid w:val="00A10728"/>
    <w:rsid w:val="00A10F12"/>
    <w:rsid w:val="00A13207"/>
    <w:rsid w:val="00A16AAB"/>
    <w:rsid w:val="00A206E5"/>
    <w:rsid w:val="00A20CF2"/>
    <w:rsid w:val="00A21207"/>
    <w:rsid w:val="00A21656"/>
    <w:rsid w:val="00A21F9A"/>
    <w:rsid w:val="00A22917"/>
    <w:rsid w:val="00A229B6"/>
    <w:rsid w:val="00A238D0"/>
    <w:rsid w:val="00A24570"/>
    <w:rsid w:val="00A24C02"/>
    <w:rsid w:val="00A2663D"/>
    <w:rsid w:val="00A26715"/>
    <w:rsid w:val="00A30245"/>
    <w:rsid w:val="00A3075F"/>
    <w:rsid w:val="00A31750"/>
    <w:rsid w:val="00A31806"/>
    <w:rsid w:val="00A33A8A"/>
    <w:rsid w:val="00A33EBD"/>
    <w:rsid w:val="00A340E2"/>
    <w:rsid w:val="00A34B9A"/>
    <w:rsid w:val="00A35691"/>
    <w:rsid w:val="00A36452"/>
    <w:rsid w:val="00A367F9"/>
    <w:rsid w:val="00A36A2B"/>
    <w:rsid w:val="00A36E2D"/>
    <w:rsid w:val="00A37A58"/>
    <w:rsid w:val="00A37D43"/>
    <w:rsid w:val="00A40832"/>
    <w:rsid w:val="00A40A06"/>
    <w:rsid w:val="00A40A98"/>
    <w:rsid w:val="00A4254A"/>
    <w:rsid w:val="00A435EE"/>
    <w:rsid w:val="00A44F3F"/>
    <w:rsid w:val="00A47CF7"/>
    <w:rsid w:val="00A508F8"/>
    <w:rsid w:val="00A51CE1"/>
    <w:rsid w:val="00A52F85"/>
    <w:rsid w:val="00A541A1"/>
    <w:rsid w:val="00A54EB6"/>
    <w:rsid w:val="00A56652"/>
    <w:rsid w:val="00A57D06"/>
    <w:rsid w:val="00A57D63"/>
    <w:rsid w:val="00A57FBD"/>
    <w:rsid w:val="00A62A2C"/>
    <w:rsid w:val="00A63CCF"/>
    <w:rsid w:val="00A63FA3"/>
    <w:rsid w:val="00A64E36"/>
    <w:rsid w:val="00A653B6"/>
    <w:rsid w:val="00A66268"/>
    <w:rsid w:val="00A713CD"/>
    <w:rsid w:val="00A71AB9"/>
    <w:rsid w:val="00A72A49"/>
    <w:rsid w:val="00A72BF7"/>
    <w:rsid w:val="00A7385D"/>
    <w:rsid w:val="00A73999"/>
    <w:rsid w:val="00A80F3F"/>
    <w:rsid w:val="00A82072"/>
    <w:rsid w:val="00A83703"/>
    <w:rsid w:val="00A83C25"/>
    <w:rsid w:val="00A845DD"/>
    <w:rsid w:val="00A85D78"/>
    <w:rsid w:val="00A94495"/>
    <w:rsid w:val="00A9558A"/>
    <w:rsid w:val="00A96926"/>
    <w:rsid w:val="00A96E74"/>
    <w:rsid w:val="00AA0168"/>
    <w:rsid w:val="00AA02ED"/>
    <w:rsid w:val="00AA3011"/>
    <w:rsid w:val="00AA3CE0"/>
    <w:rsid w:val="00AA4023"/>
    <w:rsid w:val="00AA47A8"/>
    <w:rsid w:val="00AA7E9A"/>
    <w:rsid w:val="00AB024D"/>
    <w:rsid w:val="00AB0E21"/>
    <w:rsid w:val="00AB1385"/>
    <w:rsid w:val="00AB1D37"/>
    <w:rsid w:val="00AB4BF0"/>
    <w:rsid w:val="00AB5103"/>
    <w:rsid w:val="00AB6493"/>
    <w:rsid w:val="00AB6574"/>
    <w:rsid w:val="00AB6F1C"/>
    <w:rsid w:val="00AC2D49"/>
    <w:rsid w:val="00AC2FB7"/>
    <w:rsid w:val="00AC4284"/>
    <w:rsid w:val="00AD0F6B"/>
    <w:rsid w:val="00AD1233"/>
    <w:rsid w:val="00AD200D"/>
    <w:rsid w:val="00AD58DD"/>
    <w:rsid w:val="00AE0057"/>
    <w:rsid w:val="00AE0618"/>
    <w:rsid w:val="00AE2B05"/>
    <w:rsid w:val="00AE2CB8"/>
    <w:rsid w:val="00AE380F"/>
    <w:rsid w:val="00AE7D96"/>
    <w:rsid w:val="00AF21E1"/>
    <w:rsid w:val="00AF2BA0"/>
    <w:rsid w:val="00AF4B03"/>
    <w:rsid w:val="00AF4D19"/>
    <w:rsid w:val="00AF677F"/>
    <w:rsid w:val="00AF71FD"/>
    <w:rsid w:val="00B022A5"/>
    <w:rsid w:val="00B02F52"/>
    <w:rsid w:val="00B02F69"/>
    <w:rsid w:val="00B04C79"/>
    <w:rsid w:val="00B05F70"/>
    <w:rsid w:val="00B06CB4"/>
    <w:rsid w:val="00B07691"/>
    <w:rsid w:val="00B07FE7"/>
    <w:rsid w:val="00B10E74"/>
    <w:rsid w:val="00B14012"/>
    <w:rsid w:val="00B1587A"/>
    <w:rsid w:val="00B164F4"/>
    <w:rsid w:val="00B20203"/>
    <w:rsid w:val="00B21541"/>
    <w:rsid w:val="00B22003"/>
    <w:rsid w:val="00B22866"/>
    <w:rsid w:val="00B23C18"/>
    <w:rsid w:val="00B23E0C"/>
    <w:rsid w:val="00B23F79"/>
    <w:rsid w:val="00B24EAA"/>
    <w:rsid w:val="00B25814"/>
    <w:rsid w:val="00B259A1"/>
    <w:rsid w:val="00B25ADE"/>
    <w:rsid w:val="00B27D81"/>
    <w:rsid w:val="00B30C37"/>
    <w:rsid w:val="00B3108B"/>
    <w:rsid w:val="00B31578"/>
    <w:rsid w:val="00B32B9F"/>
    <w:rsid w:val="00B32ECE"/>
    <w:rsid w:val="00B34105"/>
    <w:rsid w:val="00B34BCF"/>
    <w:rsid w:val="00B34FBE"/>
    <w:rsid w:val="00B36B10"/>
    <w:rsid w:val="00B42C9E"/>
    <w:rsid w:val="00B42E32"/>
    <w:rsid w:val="00B4475D"/>
    <w:rsid w:val="00B45188"/>
    <w:rsid w:val="00B47037"/>
    <w:rsid w:val="00B47331"/>
    <w:rsid w:val="00B4796C"/>
    <w:rsid w:val="00B507C3"/>
    <w:rsid w:val="00B54114"/>
    <w:rsid w:val="00B55555"/>
    <w:rsid w:val="00B60A8B"/>
    <w:rsid w:val="00B60B1C"/>
    <w:rsid w:val="00B614EB"/>
    <w:rsid w:val="00B65146"/>
    <w:rsid w:val="00B674A5"/>
    <w:rsid w:val="00B677CD"/>
    <w:rsid w:val="00B7013F"/>
    <w:rsid w:val="00B70501"/>
    <w:rsid w:val="00B725D7"/>
    <w:rsid w:val="00B73F93"/>
    <w:rsid w:val="00B769A3"/>
    <w:rsid w:val="00B76F8A"/>
    <w:rsid w:val="00B7790B"/>
    <w:rsid w:val="00B850EA"/>
    <w:rsid w:val="00B878C1"/>
    <w:rsid w:val="00B9042F"/>
    <w:rsid w:val="00B93E68"/>
    <w:rsid w:val="00B940C2"/>
    <w:rsid w:val="00BA0817"/>
    <w:rsid w:val="00BA345D"/>
    <w:rsid w:val="00BA3D81"/>
    <w:rsid w:val="00BA5936"/>
    <w:rsid w:val="00BB1AAC"/>
    <w:rsid w:val="00BB1C6E"/>
    <w:rsid w:val="00BB399F"/>
    <w:rsid w:val="00BB4AC9"/>
    <w:rsid w:val="00BB4CA2"/>
    <w:rsid w:val="00BB7B79"/>
    <w:rsid w:val="00BC018E"/>
    <w:rsid w:val="00BC6650"/>
    <w:rsid w:val="00BC7200"/>
    <w:rsid w:val="00BD0618"/>
    <w:rsid w:val="00BD0634"/>
    <w:rsid w:val="00BD17F0"/>
    <w:rsid w:val="00BD2969"/>
    <w:rsid w:val="00BD2D14"/>
    <w:rsid w:val="00BD33A8"/>
    <w:rsid w:val="00BD6AE3"/>
    <w:rsid w:val="00BD7660"/>
    <w:rsid w:val="00BE4BA6"/>
    <w:rsid w:val="00BE535B"/>
    <w:rsid w:val="00BE586A"/>
    <w:rsid w:val="00BE6572"/>
    <w:rsid w:val="00BE7395"/>
    <w:rsid w:val="00BF0442"/>
    <w:rsid w:val="00BF1F7A"/>
    <w:rsid w:val="00BF2BEA"/>
    <w:rsid w:val="00BF389B"/>
    <w:rsid w:val="00BF422E"/>
    <w:rsid w:val="00BF5278"/>
    <w:rsid w:val="00BF538D"/>
    <w:rsid w:val="00BF58FD"/>
    <w:rsid w:val="00BF6A85"/>
    <w:rsid w:val="00BF7DDE"/>
    <w:rsid w:val="00C020EA"/>
    <w:rsid w:val="00C0269A"/>
    <w:rsid w:val="00C0387B"/>
    <w:rsid w:val="00C0464F"/>
    <w:rsid w:val="00C04BFE"/>
    <w:rsid w:val="00C100C9"/>
    <w:rsid w:val="00C11931"/>
    <w:rsid w:val="00C11D6C"/>
    <w:rsid w:val="00C11EF7"/>
    <w:rsid w:val="00C12267"/>
    <w:rsid w:val="00C158A0"/>
    <w:rsid w:val="00C168DA"/>
    <w:rsid w:val="00C20159"/>
    <w:rsid w:val="00C2109A"/>
    <w:rsid w:val="00C21491"/>
    <w:rsid w:val="00C23B2F"/>
    <w:rsid w:val="00C23CD2"/>
    <w:rsid w:val="00C2743F"/>
    <w:rsid w:val="00C276A2"/>
    <w:rsid w:val="00C27AE0"/>
    <w:rsid w:val="00C30144"/>
    <w:rsid w:val="00C30A30"/>
    <w:rsid w:val="00C310F8"/>
    <w:rsid w:val="00C317E3"/>
    <w:rsid w:val="00C32280"/>
    <w:rsid w:val="00C328CF"/>
    <w:rsid w:val="00C32991"/>
    <w:rsid w:val="00C33066"/>
    <w:rsid w:val="00C332D8"/>
    <w:rsid w:val="00C33559"/>
    <w:rsid w:val="00C34793"/>
    <w:rsid w:val="00C3554C"/>
    <w:rsid w:val="00C37392"/>
    <w:rsid w:val="00C377FA"/>
    <w:rsid w:val="00C37C01"/>
    <w:rsid w:val="00C4158A"/>
    <w:rsid w:val="00C415AB"/>
    <w:rsid w:val="00C41877"/>
    <w:rsid w:val="00C42161"/>
    <w:rsid w:val="00C42B00"/>
    <w:rsid w:val="00C42DF8"/>
    <w:rsid w:val="00C43544"/>
    <w:rsid w:val="00C4373B"/>
    <w:rsid w:val="00C43E4B"/>
    <w:rsid w:val="00C46511"/>
    <w:rsid w:val="00C5108E"/>
    <w:rsid w:val="00C533FC"/>
    <w:rsid w:val="00C541FC"/>
    <w:rsid w:val="00C54CCE"/>
    <w:rsid w:val="00C55258"/>
    <w:rsid w:val="00C57FB6"/>
    <w:rsid w:val="00C65A5A"/>
    <w:rsid w:val="00C70113"/>
    <w:rsid w:val="00C71324"/>
    <w:rsid w:val="00C7139A"/>
    <w:rsid w:val="00C720A1"/>
    <w:rsid w:val="00C72B37"/>
    <w:rsid w:val="00C72E67"/>
    <w:rsid w:val="00C750A4"/>
    <w:rsid w:val="00C752E2"/>
    <w:rsid w:val="00C755C1"/>
    <w:rsid w:val="00C75AE4"/>
    <w:rsid w:val="00C75D71"/>
    <w:rsid w:val="00C76E20"/>
    <w:rsid w:val="00C82BF5"/>
    <w:rsid w:val="00C8432E"/>
    <w:rsid w:val="00C851A0"/>
    <w:rsid w:val="00C8550B"/>
    <w:rsid w:val="00C857C7"/>
    <w:rsid w:val="00C8584A"/>
    <w:rsid w:val="00C858AF"/>
    <w:rsid w:val="00C86E34"/>
    <w:rsid w:val="00C87198"/>
    <w:rsid w:val="00C91DAB"/>
    <w:rsid w:val="00C9397C"/>
    <w:rsid w:val="00C93E2F"/>
    <w:rsid w:val="00C95294"/>
    <w:rsid w:val="00C96C72"/>
    <w:rsid w:val="00C97B82"/>
    <w:rsid w:val="00CA13CD"/>
    <w:rsid w:val="00CA2F14"/>
    <w:rsid w:val="00CA47B0"/>
    <w:rsid w:val="00CA5A40"/>
    <w:rsid w:val="00CA5D29"/>
    <w:rsid w:val="00CB12A7"/>
    <w:rsid w:val="00CB2FBD"/>
    <w:rsid w:val="00CB3EBB"/>
    <w:rsid w:val="00CB4B2B"/>
    <w:rsid w:val="00CB58A6"/>
    <w:rsid w:val="00CB6282"/>
    <w:rsid w:val="00CB691A"/>
    <w:rsid w:val="00CC0659"/>
    <w:rsid w:val="00CC074B"/>
    <w:rsid w:val="00CC087B"/>
    <w:rsid w:val="00CC0CC1"/>
    <w:rsid w:val="00CC1751"/>
    <w:rsid w:val="00CC20A5"/>
    <w:rsid w:val="00CC2F3D"/>
    <w:rsid w:val="00CC4AA7"/>
    <w:rsid w:val="00CC76BE"/>
    <w:rsid w:val="00CC7B7D"/>
    <w:rsid w:val="00CD1432"/>
    <w:rsid w:val="00CD1973"/>
    <w:rsid w:val="00CD211C"/>
    <w:rsid w:val="00CD5BD0"/>
    <w:rsid w:val="00CD5DF3"/>
    <w:rsid w:val="00CD6C05"/>
    <w:rsid w:val="00CE0AEE"/>
    <w:rsid w:val="00CE11B1"/>
    <w:rsid w:val="00CE14C6"/>
    <w:rsid w:val="00CE1912"/>
    <w:rsid w:val="00CE1E1C"/>
    <w:rsid w:val="00CE1F81"/>
    <w:rsid w:val="00CE2EBB"/>
    <w:rsid w:val="00CE709F"/>
    <w:rsid w:val="00CE7764"/>
    <w:rsid w:val="00CE7ED9"/>
    <w:rsid w:val="00CF2435"/>
    <w:rsid w:val="00CF2FB2"/>
    <w:rsid w:val="00CF3AA3"/>
    <w:rsid w:val="00CF3B9E"/>
    <w:rsid w:val="00CF4119"/>
    <w:rsid w:val="00CF7159"/>
    <w:rsid w:val="00CF77E2"/>
    <w:rsid w:val="00D039E5"/>
    <w:rsid w:val="00D03AED"/>
    <w:rsid w:val="00D0692A"/>
    <w:rsid w:val="00D10983"/>
    <w:rsid w:val="00D10D18"/>
    <w:rsid w:val="00D12BF0"/>
    <w:rsid w:val="00D13086"/>
    <w:rsid w:val="00D135B1"/>
    <w:rsid w:val="00D13682"/>
    <w:rsid w:val="00D13AF9"/>
    <w:rsid w:val="00D14599"/>
    <w:rsid w:val="00D15DFC"/>
    <w:rsid w:val="00D22115"/>
    <w:rsid w:val="00D235EE"/>
    <w:rsid w:val="00D25BD2"/>
    <w:rsid w:val="00D26344"/>
    <w:rsid w:val="00D27DB7"/>
    <w:rsid w:val="00D32FEB"/>
    <w:rsid w:val="00D350D6"/>
    <w:rsid w:val="00D35B54"/>
    <w:rsid w:val="00D365C9"/>
    <w:rsid w:val="00D37196"/>
    <w:rsid w:val="00D37BE1"/>
    <w:rsid w:val="00D40677"/>
    <w:rsid w:val="00D41CCA"/>
    <w:rsid w:val="00D42B7E"/>
    <w:rsid w:val="00D43B07"/>
    <w:rsid w:val="00D44712"/>
    <w:rsid w:val="00D458A3"/>
    <w:rsid w:val="00D4677C"/>
    <w:rsid w:val="00D47F58"/>
    <w:rsid w:val="00D50522"/>
    <w:rsid w:val="00D50919"/>
    <w:rsid w:val="00D51B52"/>
    <w:rsid w:val="00D521B8"/>
    <w:rsid w:val="00D53D33"/>
    <w:rsid w:val="00D53D48"/>
    <w:rsid w:val="00D556AB"/>
    <w:rsid w:val="00D55D8D"/>
    <w:rsid w:val="00D60373"/>
    <w:rsid w:val="00D632A3"/>
    <w:rsid w:val="00D63A0B"/>
    <w:rsid w:val="00D654DD"/>
    <w:rsid w:val="00D6663F"/>
    <w:rsid w:val="00D66AB9"/>
    <w:rsid w:val="00D674D4"/>
    <w:rsid w:val="00D6775F"/>
    <w:rsid w:val="00D71582"/>
    <w:rsid w:val="00D71A8A"/>
    <w:rsid w:val="00D71E93"/>
    <w:rsid w:val="00D73E24"/>
    <w:rsid w:val="00D74A72"/>
    <w:rsid w:val="00D760D4"/>
    <w:rsid w:val="00D8406D"/>
    <w:rsid w:val="00D8436A"/>
    <w:rsid w:val="00D844CA"/>
    <w:rsid w:val="00D8557C"/>
    <w:rsid w:val="00D86DF8"/>
    <w:rsid w:val="00D902EA"/>
    <w:rsid w:val="00D93F53"/>
    <w:rsid w:val="00D94667"/>
    <w:rsid w:val="00D972D8"/>
    <w:rsid w:val="00D97C54"/>
    <w:rsid w:val="00DA1437"/>
    <w:rsid w:val="00DA1C9F"/>
    <w:rsid w:val="00DA2FBD"/>
    <w:rsid w:val="00DA387C"/>
    <w:rsid w:val="00DA5116"/>
    <w:rsid w:val="00DA5A1F"/>
    <w:rsid w:val="00DA6C20"/>
    <w:rsid w:val="00DA7F89"/>
    <w:rsid w:val="00DB0E8E"/>
    <w:rsid w:val="00DB2963"/>
    <w:rsid w:val="00DB2AB8"/>
    <w:rsid w:val="00DB39D7"/>
    <w:rsid w:val="00DB45FE"/>
    <w:rsid w:val="00DB62FA"/>
    <w:rsid w:val="00DB68D7"/>
    <w:rsid w:val="00DB7AEF"/>
    <w:rsid w:val="00DC11B8"/>
    <w:rsid w:val="00DC23C8"/>
    <w:rsid w:val="00DC30A3"/>
    <w:rsid w:val="00DC4A73"/>
    <w:rsid w:val="00DC4F43"/>
    <w:rsid w:val="00DC587C"/>
    <w:rsid w:val="00DC6BDF"/>
    <w:rsid w:val="00DC6CDE"/>
    <w:rsid w:val="00DC7CEA"/>
    <w:rsid w:val="00DD3827"/>
    <w:rsid w:val="00DD5DE1"/>
    <w:rsid w:val="00DD6E77"/>
    <w:rsid w:val="00DE073C"/>
    <w:rsid w:val="00DE1146"/>
    <w:rsid w:val="00DE2329"/>
    <w:rsid w:val="00DE2BDC"/>
    <w:rsid w:val="00DE5663"/>
    <w:rsid w:val="00DE5941"/>
    <w:rsid w:val="00DE723F"/>
    <w:rsid w:val="00DE7DDC"/>
    <w:rsid w:val="00DF2C53"/>
    <w:rsid w:val="00DF3219"/>
    <w:rsid w:val="00DF3535"/>
    <w:rsid w:val="00DF3F72"/>
    <w:rsid w:val="00DF4B23"/>
    <w:rsid w:val="00DF4E86"/>
    <w:rsid w:val="00E005BC"/>
    <w:rsid w:val="00E0097B"/>
    <w:rsid w:val="00E00D19"/>
    <w:rsid w:val="00E00D56"/>
    <w:rsid w:val="00E00FBE"/>
    <w:rsid w:val="00E015D8"/>
    <w:rsid w:val="00E02707"/>
    <w:rsid w:val="00E03324"/>
    <w:rsid w:val="00E03751"/>
    <w:rsid w:val="00E04D72"/>
    <w:rsid w:val="00E05001"/>
    <w:rsid w:val="00E068C4"/>
    <w:rsid w:val="00E06D5C"/>
    <w:rsid w:val="00E12262"/>
    <w:rsid w:val="00E12F60"/>
    <w:rsid w:val="00E13B5B"/>
    <w:rsid w:val="00E14A74"/>
    <w:rsid w:val="00E175B5"/>
    <w:rsid w:val="00E17F8F"/>
    <w:rsid w:val="00E2028E"/>
    <w:rsid w:val="00E208CE"/>
    <w:rsid w:val="00E21F65"/>
    <w:rsid w:val="00E21FEA"/>
    <w:rsid w:val="00E24744"/>
    <w:rsid w:val="00E2531F"/>
    <w:rsid w:val="00E27EC6"/>
    <w:rsid w:val="00E3014A"/>
    <w:rsid w:val="00E31EF0"/>
    <w:rsid w:val="00E31F3D"/>
    <w:rsid w:val="00E32B2D"/>
    <w:rsid w:val="00E33257"/>
    <w:rsid w:val="00E361BA"/>
    <w:rsid w:val="00E410B2"/>
    <w:rsid w:val="00E428A4"/>
    <w:rsid w:val="00E466D5"/>
    <w:rsid w:val="00E46B56"/>
    <w:rsid w:val="00E4799A"/>
    <w:rsid w:val="00E50479"/>
    <w:rsid w:val="00E514C2"/>
    <w:rsid w:val="00E5345C"/>
    <w:rsid w:val="00E571D1"/>
    <w:rsid w:val="00E6115D"/>
    <w:rsid w:val="00E61CEB"/>
    <w:rsid w:val="00E62015"/>
    <w:rsid w:val="00E628E2"/>
    <w:rsid w:val="00E63E17"/>
    <w:rsid w:val="00E642E8"/>
    <w:rsid w:val="00E67114"/>
    <w:rsid w:val="00E70EE4"/>
    <w:rsid w:val="00E730B1"/>
    <w:rsid w:val="00E7357E"/>
    <w:rsid w:val="00E76777"/>
    <w:rsid w:val="00E771DD"/>
    <w:rsid w:val="00E807EC"/>
    <w:rsid w:val="00E83555"/>
    <w:rsid w:val="00E83B43"/>
    <w:rsid w:val="00E85066"/>
    <w:rsid w:val="00E86DA4"/>
    <w:rsid w:val="00E90EC9"/>
    <w:rsid w:val="00E92085"/>
    <w:rsid w:val="00E923A1"/>
    <w:rsid w:val="00E924A6"/>
    <w:rsid w:val="00E92B40"/>
    <w:rsid w:val="00E93909"/>
    <w:rsid w:val="00E97677"/>
    <w:rsid w:val="00EA5745"/>
    <w:rsid w:val="00EA67F5"/>
    <w:rsid w:val="00EB0B2D"/>
    <w:rsid w:val="00EB2D1C"/>
    <w:rsid w:val="00EB38F5"/>
    <w:rsid w:val="00EB577D"/>
    <w:rsid w:val="00EB6FB6"/>
    <w:rsid w:val="00EB7DBF"/>
    <w:rsid w:val="00EC083E"/>
    <w:rsid w:val="00EC0EBD"/>
    <w:rsid w:val="00EC1180"/>
    <w:rsid w:val="00EC1E96"/>
    <w:rsid w:val="00EC3DC7"/>
    <w:rsid w:val="00EC6155"/>
    <w:rsid w:val="00ED29D9"/>
    <w:rsid w:val="00EE210C"/>
    <w:rsid w:val="00EE33EB"/>
    <w:rsid w:val="00EE417C"/>
    <w:rsid w:val="00EE4AD0"/>
    <w:rsid w:val="00EE51BC"/>
    <w:rsid w:val="00EE5787"/>
    <w:rsid w:val="00EE68C0"/>
    <w:rsid w:val="00EE6D66"/>
    <w:rsid w:val="00EF4173"/>
    <w:rsid w:val="00EF5460"/>
    <w:rsid w:val="00EF6ABC"/>
    <w:rsid w:val="00F00F4A"/>
    <w:rsid w:val="00F02E02"/>
    <w:rsid w:val="00F03FF1"/>
    <w:rsid w:val="00F045AB"/>
    <w:rsid w:val="00F04CD7"/>
    <w:rsid w:val="00F054A4"/>
    <w:rsid w:val="00F10CE0"/>
    <w:rsid w:val="00F126EE"/>
    <w:rsid w:val="00F1364B"/>
    <w:rsid w:val="00F15304"/>
    <w:rsid w:val="00F157D3"/>
    <w:rsid w:val="00F16548"/>
    <w:rsid w:val="00F231B0"/>
    <w:rsid w:val="00F24830"/>
    <w:rsid w:val="00F26AE0"/>
    <w:rsid w:val="00F31A37"/>
    <w:rsid w:val="00F330CC"/>
    <w:rsid w:val="00F33DD7"/>
    <w:rsid w:val="00F34FFA"/>
    <w:rsid w:val="00F3569D"/>
    <w:rsid w:val="00F373BF"/>
    <w:rsid w:val="00F400D2"/>
    <w:rsid w:val="00F40B63"/>
    <w:rsid w:val="00F431F0"/>
    <w:rsid w:val="00F43AC5"/>
    <w:rsid w:val="00F46D19"/>
    <w:rsid w:val="00F479E8"/>
    <w:rsid w:val="00F52B5C"/>
    <w:rsid w:val="00F61585"/>
    <w:rsid w:val="00F6263B"/>
    <w:rsid w:val="00F6303A"/>
    <w:rsid w:val="00F65423"/>
    <w:rsid w:val="00F705D9"/>
    <w:rsid w:val="00F70CF4"/>
    <w:rsid w:val="00F7112C"/>
    <w:rsid w:val="00F72C43"/>
    <w:rsid w:val="00F739E0"/>
    <w:rsid w:val="00F73D92"/>
    <w:rsid w:val="00F7464B"/>
    <w:rsid w:val="00F74A4B"/>
    <w:rsid w:val="00F76884"/>
    <w:rsid w:val="00F77130"/>
    <w:rsid w:val="00F7756C"/>
    <w:rsid w:val="00F77A28"/>
    <w:rsid w:val="00F8067D"/>
    <w:rsid w:val="00F8117B"/>
    <w:rsid w:val="00F82A93"/>
    <w:rsid w:val="00F84179"/>
    <w:rsid w:val="00F854E1"/>
    <w:rsid w:val="00F87E00"/>
    <w:rsid w:val="00F907BC"/>
    <w:rsid w:val="00F91F90"/>
    <w:rsid w:val="00F924F6"/>
    <w:rsid w:val="00F92FD8"/>
    <w:rsid w:val="00F93880"/>
    <w:rsid w:val="00F96809"/>
    <w:rsid w:val="00FA2F29"/>
    <w:rsid w:val="00FA5080"/>
    <w:rsid w:val="00FA6FC9"/>
    <w:rsid w:val="00FA7161"/>
    <w:rsid w:val="00FA7EE8"/>
    <w:rsid w:val="00FB022A"/>
    <w:rsid w:val="00FB10C2"/>
    <w:rsid w:val="00FB12A1"/>
    <w:rsid w:val="00FB3870"/>
    <w:rsid w:val="00FB4042"/>
    <w:rsid w:val="00FB4A90"/>
    <w:rsid w:val="00FB628F"/>
    <w:rsid w:val="00FB6B86"/>
    <w:rsid w:val="00FC0353"/>
    <w:rsid w:val="00FC043E"/>
    <w:rsid w:val="00FC0ACB"/>
    <w:rsid w:val="00FC20F1"/>
    <w:rsid w:val="00FC2CE3"/>
    <w:rsid w:val="00FC330A"/>
    <w:rsid w:val="00FC3A44"/>
    <w:rsid w:val="00FC485A"/>
    <w:rsid w:val="00FC5D89"/>
    <w:rsid w:val="00FC5DA3"/>
    <w:rsid w:val="00FC6072"/>
    <w:rsid w:val="00FC6E96"/>
    <w:rsid w:val="00FD188F"/>
    <w:rsid w:val="00FD3DC7"/>
    <w:rsid w:val="00FD4A81"/>
    <w:rsid w:val="00FD7546"/>
    <w:rsid w:val="00FE18D5"/>
    <w:rsid w:val="00FE2337"/>
    <w:rsid w:val="00FF1687"/>
    <w:rsid w:val="00FF3DC8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5C8341-6BB5-4119-837F-502EE2A7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4">
    <w:name w:val="heading 4"/>
    <w:basedOn w:val="Normal"/>
    <w:link w:val="Heading4Char"/>
    <w:uiPriority w:val="9"/>
    <w:qFormat/>
    <w:rsid w:val="00FF5B1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5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5AE"/>
  </w:style>
  <w:style w:type="paragraph" w:styleId="Footer">
    <w:name w:val="footer"/>
    <w:basedOn w:val="Normal"/>
    <w:link w:val="FooterChar"/>
    <w:uiPriority w:val="99"/>
    <w:unhideWhenUsed/>
    <w:rsid w:val="002155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5AE"/>
  </w:style>
  <w:style w:type="paragraph" w:customStyle="1" w:styleId="Char">
    <w:name w:val="Char"/>
    <w:basedOn w:val="Normal"/>
    <w:rsid w:val="00D55D8D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D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D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7F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214A"/>
    <w:rPr>
      <w:color w:val="0000FF" w:themeColor="hyperlink"/>
      <w:u w:val="single"/>
    </w:rPr>
  </w:style>
  <w:style w:type="paragraph" w:customStyle="1" w:styleId="Default">
    <w:name w:val="Default"/>
    <w:rsid w:val="00F00F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DefaultParagraphFont"/>
    <w:rsid w:val="0008348F"/>
  </w:style>
  <w:style w:type="character" w:styleId="CommentReference">
    <w:name w:val="annotation reference"/>
    <w:basedOn w:val="DefaultParagraphFont"/>
    <w:unhideWhenUsed/>
    <w:rsid w:val="00572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A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A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A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44DB"/>
    <w:pPr>
      <w:spacing w:after="0" w:line="240" w:lineRule="auto"/>
    </w:pPr>
  </w:style>
  <w:style w:type="character" w:customStyle="1" w:styleId="search01">
    <w:name w:val="search01"/>
    <w:basedOn w:val="DefaultParagraphFont"/>
    <w:rsid w:val="00A16AAB"/>
    <w:rPr>
      <w:shd w:val="clear" w:color="auto" w:fill="FFFF66"/>
    </w:rPr>
  </w:style>
  <w:style w:type="character" w:customStyle="1" w:styleId="search13">
    <w:name w:val="search13"/>
    <w:basedOn w:val="DefaultParagraphFont"/>
    <w:rsid w:val="00A16AAB"/>
    <w:rPr>
      <w:shd w:val="clear" w:color="auto" w:fill="99FF99"/>
    </w:rPr>
  </w:style>
  <w:style w:type="character" w:customStyle="1" w:styleId="newdocreference1">
    <w:name w:val="newdocreference1"/>
    <w:basedOn w:val="DefaultParagraphFont"/>
    <w:rsid w:val="005A3010"/>
    <w:rPr>
      <w:i w:val="0"/>
      <w:iCs w:val="0"/>
      <w:color w:val="0000FF"/>
      <w:u w:val="single"/>
    </w:rPr>
  </w:style>
  <w:style w:type="character" w:customStyle="1" w:styleId="a">
    <w:name w:val="Горен или долен колонтитул_"/>
    <w:basedOn w:val="DefaultParagraphFont"/>
    <w:rsid w:val="007516A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">
    <w:name w:val="Основен текст (2)_"/>
    <w:basedOn w:val="DefaultParagraphFont"/>
    <w:link w:val="20"/>
    <w:rsid w:val="00A36452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A36452"/>
    <w:pPr>
      <w:widowControl w:val="0"/>
      <w:shd w:val="clear" w:color="auto" w:fill="FFFFFF"/>
      <w:spacing w:before="180" w:after="180" w:line="0" w:lineRule="atLeast"/>
      <w:ind w:hanging="400"/>
      <w:jc w:val="both"/>
    </w:pPr>
    <w:rPr>
      <w:rFonts w:ascii="Calibri" w:eastAsia="Calibri" w:hAnsi="Calibri" w:cs="Calibri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300F86"/>
    <w:rPr>
      <w:b/>
      <w:bCs/>
      <w:i w:val="0"/>
      <w:iCs w:val="0"/>
    </w:rPr>
  </w:style>
  <w:style w:type="character" w:customStyle="1" w:styleId="st1">
    <w:name w:val="st1"/>
    <w:basedOn w:val="DefaultParagraphFont"/>
    <w:rsid w:val="00300F86"/>
  </w:style>
  <w:style w:type="character" w:customStyle="1" w:styleId="samedocreference1">
    <w:name w:val="samedocreference1"/>
    <w:basedOn w:val="DefaultParagraphFont"/>
    <w:rsid w:val="00BF0442"/>
    <w:rPr>
      <w:i w:val="0"/>
      <w:iCs w:val="0"/>
      <w:color w:val="8B000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F5B1E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search63">
    <w:name w:val="search63"/>
    <w:basedOn w:val="DefaultParagraphFont"/>
    <w:rsid w:val="00C23CD2"/>
    <w:rPr>
      <w:shd w:val="clear" w:color="auto" w:fill="FFCCCC"/>
    </w:rPr>
  </w:style>
  <w:style w:type="character" w:customStyle="1" w:styleId="search73">
    <w:name w:val="search73"/>
    <w:basedOn w:val="DefaultParagraphFont"/>
    <w:rsid w:val="00C23CD2"/>
    <w:rPr>
      <w:shd w:val="clear" w:color="auto" w:fill="99CCFF"/>
    </w:rPr>
  </w:style>
  <w:style w:type="character" w:customStyle="1" w:styleId="search83">
    <w:name w:val="search83"/>
    <w:basedOn w:val="DefaultParagraphFont"/>
    <w:rsid w:val="00C23CD2"/>
    <w:rPr>
      <w:shd w:val="clear" w:color="auto" w:fill="AA99A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48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6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57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385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8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5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4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35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4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7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3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55855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37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407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9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129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31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4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4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925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27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7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FA86C-C323-45B3-9A31-32656F67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P. Kasherov</dc:creator>
  <cp:lastModifiedBy>NONA GEORGIEVA DIMITROVA</cp:lastModifiedBy>
  <cp:revision>6</cp:revision>
  <cp:lastPrinted>2021-01-06T11:58:00Z</cp:lastPrinted>
  <dcterms:created xsi:type="dcterms:W3CDTF">2021-01-06T11:33:00Z</dcterms:created>
  <dcterms:modified xsi:type="dcterms:W3CDTF">2021-01-18T08:43:00Z</dcterms:modified>
</cp:coreProperties>
</file>